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7CB5" w:rsidRDefault="00AA7CB5"/>
    <w:p w:rsidR="006402AB" w:rsidRDefault="006402AB" w:rsidP="006402AB">
      <w:pPr>
        <w:autoSpaceDE w:val="0"/>
        <w:autoSpaceDN w:val="0"/>
        <w:adjustRightInd w:val="0"/>
        <w:rPr>
          <w:rFonts w:ascii="HelveticaNeue-Bold" w:hAnsi="HelveticaNeue-Bold" w:cs="HelveticaNeue-Bold"/>
          <w:b/>
          <w:bCs/>
          <w:color w:val="000000"/>
          <w:sz w:val="48"/>
          <w:szCs w:val="48"/>
        </w:rPr>
      </w:pPr>
      <w:r>
        <w:rPr>
          <w:rFonts w:ascii="HelveticaNeue-Bold" w:hAnsi="HelveticaNeue-Bold" w:cs="HelveticaNeue-Bold"/>
          <w:b/>
          <w:bCs/>
          <w:color w:val="000000"/>
          <w:sz w:val="48"/>
          <w:szCs w:val="48"/>
        </w:rPr>
        <w:t>President</w:t>
      </w:r>
      <w:r w:rsidR="00383D95">
        <w:rPr>
          <w:rFonts w:ascii="HelveticaNeue-Bold" w:hAnsi="HelveticaNeue-Bold" w:cs="HelveticaNeue-Bold"/>
          <w:b/>
          <w:bCs/>
          <w:color w:val="000000"/>
          <w:sz w:val="48"/>
          <w:szCs w:val="48"/>
        </w:rPr>
        <w:t>'</w:t>
      </w:r>
      <w:r>
        <w:rPr>
          <w:rFonts w:ascii="HelveticaNeue-Bold" w:hAnsi="HelveticaNeue-Bold" w:cs="HelveticaNeue-Bold"/>
          <w:b/>
          <w:bCs/>
          <w:color w:val="000000"/>
          <w:sz w:val="48"/>
          <w:szCs w:val="48"/>
        </w:rPr>
        <w:t>s Report 2018-19</w:t>
      </w:r>
    </w:p>
    <w:p w:rsidR="006402AB" w:rsidRDefault="006402AB" w:rsidP="006402AB">
      <w:pPr>
        <w:autoSpaceDE w:val="0"/>
        <w:autoSpaceDN w:val="0"/>
        <w:adjustRightInd w:val="0"/>
        <w:rPr>
          <w:rFonts w:ascii="HelveticaNeue" w:hAnsi="HelveticaNeue" w:cs="HelveticaNeue"/>
          <w:color w:val="C91B05"/>
          <w:sz w:val="32"/>
          <w:szCs w:val="32"/>
        </w:rPr>
      </w:pPr>
    </w:p>
    <w:p w:rsidR="006402AB" w:rsidRDefault="006402AB" w:rsidP="006402AB">
      <w:pPr>
        <w:autoSpaceDE w:val="0"/>
        <w:autoSpaceDN w:val="0"/>
        <w:adjustRightInd w:val="0"/>
        <w:rPr>
          <w:rFonts w:ascii="HelveticaNeue" w:hAnsi="HelveticaNeue" w:cs="HelveticaNeue"/>
          <w:color w:val="C91B05"/>
          <w:sz w:val="32"/>
          <w:szCs w:val="32"/>
        </w:rPr>
      </w:pPr>
      <w:r>
        <w:rPr>
          <w:rFonts w:ascii="HelveticaNeue" w:hAnsi="HelveticaNeue" w:cs="HelveticaNeue"/>
          <w:color w:val="C91B05"/>
          <w:sz w:val="32"/>
          <w:szCs w:val="32"/>
        </w:rPr>
        <w:t>Introduction</w:t>
      </w:r>
    </w:p>
    <w:p w:rsidR="006402AB" w:rsidRPr="006402AB" w:rsidRDefault="006402AB" w:rsidP="006402AB">
      <w:pPr>
        <w:autoSpaceDE w:val="0"/>
        <w:autoSpaceDN w:val="0"/>
        <w:adjustRightInd w:val="0"/>
        <w:rPr>
          <w:rFonts w:cs="Arial"/>
          <w:color w:val="000000"/>
        </w:rPr>
      </w:pPr>
      <w:r w:rsidRPr="006402AB">
        <w:rPr>
          <w:rFonts w:cs="Arial"/>
          <w:color w:val="000000"/>
        </w:rPr>
        <w:t>The 2018 -2019 term has been an exceptionally active and productive year for the Board, and in December this year ALLA turns 50.  The 'Australian Law Librarian' journal has been brought under the ALLA Board, it is now in colour and available in soft copy to every member of ALLA as a benefit of membership.</w:t>
      </w:r>
    </w:p>
    <w:p w:rsidR="006402AB" w:rsidRPr="006402AB" w:rsidRDefault="006402AB" w:rsidP="006402AB">
      <w:pPr>
        <w:autoSpaceDE w:val="0"/>
        <w:autoSpaceDN w:val="0"/>
        <w:adjustRightInd w:val="0"/>
        <w:rPr>
          <w:rFonts w:cs="Arial"/>
          <w:color w:val="000000"/>
        </w:rPr>
      </w:pPr>
      <w:r w:rsidRPr="006402AB">
        <w:rPr>
          <w:rFonts w:cs="Arial"/>
          <w:color w:val="000000"/>
        </w:rPr>
        <w:t xml:space="preserve"> </w:t>
      </w:r>
    </w:p>
    <w:p w:rsidR="006402AB" w:rsidRPr="006402AB" w:rsidRDefault="006402AB" w:rsidP="006402AB">
      <w:pPr>
        <w:autoSpaceDE w:val="0"/>
        <w:autoSpaceDN w:val="0"/>
        <w:adjustRightInd w:val="0"/>
        <w:rPr>
          <w:rFonts w:cs="Arial"/>
          <w:color w:val="000000"/>
        </w:rPr>
      </w:pPr>
      <w:r w:rsidRPr="006402AB">
        <w:rPr>
          <w:rFonts w:cs="Arial"/>
          <w:color w:val="000000"/>
        </w:rPr>
        <w:t>Building on the work of previous Boards, the current Board has been able to position the Association as one which is financially strong and sustainable.  This places us in an excellent position to organise and fund CPD events on a greater scale than ever before,  to sponsor increasing numbers of fellowships (nine international conference fellowships were awarded this year) and undertake projects which benefit our members and the broader legal information industry that we serve.  Projects currently proposed for funding include:</w:t>
      </w:r>
    </w:p>
    <w:p w:rsidR="006402AB" w:rsidRPr="006402AB" w:rsidRDefault="006402AB" w:rsidP="006402AB">
      <w:pPr>
        <w:pStyle w:val="ListParagraph"/>
        <w:numPr>
          <w:ilvl w:val="0"/>
          <w:numId w:val="24"/>
        </w:numPr>
        <w:autoSpaceDE w:val="0"/>
        <w:autoSpaceDN w:val="0"/>
        <w:adjustRightInd w:val="0"/>
        <w:rPr>
          <w:rFonts w:cs="Arial"/>
          <w:color w:val="000000"/>
        </w:rPr>
      </w:pPr>
      <w:r w:rsidRPr="006402AB">
        <w:rPr>
          <w:rFonts w:cs="Arial"/>
          <w:color w:val="000000"/>
        </w:rPr>
        <w:t>a national union catalogue of legal resources</w:t>
      </w:r>
    </w:p>
    <w:p w:rsidR="006402AB" w:rsidRPr="006402AB" w:rsidRDefault="006402AB" w:rsidP="006402AB">
      <w:pPr>
        <w:pStyle w:val="ListParagraph"/>
        <w:numPr>
          <w:ilvl w:val="0"/>
          <w:numId w:val="24"/>
        </w:numPr>
        <w:autoSpaceDE w:val="0"/>
        <w:autoSpaceDN w:val="0"/>
        <w:adjustRightInd w:val="0"/>
        <w:rPr>
          <w:rFonts w:cs="Arial"/>
          <w:color w:val="000000"/>
        </w:rPr>
      </w:pPr>
      <w:r w:rsidRPr="006402AB">
        <w:rPr>
          <w:rFonts w:cs="Arial"/>
          <w:color w:val="000000"/>
        </w:rPr>
        <w:t>a national 'Finding the Law Online' training resource</w:t>
      </w:r>
    </w:p>
    <w:p w:rsidR="006402AB" w:rsidRPr="006402AB" w:rsidRDefault="006402AB" w:rsidP="006402AB">
      <w:pPr>
        <w:pStyle w:val="ListParagraph"/>
        <w:numPr>
          <w:ilvl w:val="0"/>
          <w:numId w:val="24"/>
        </w:numPr>
        <w:autoSpaceDE w:val="0"/>
        <w:autoSpaceDN w:val="0"/>
        <w:adjustRightInd w:val="0"/>
        <w:rPr>
          <w:rFonts w:cs="Arial"/>
          <w:color w:val="000000"/>
        </w:rPr>
      </w:pPr>
      <w:r w:rsidRPr="006402AB">
        <w:rPr>
          <w:rFonts w:cs="Arial"/>
          <w:color w:val="000000"/>
        </w:rPr>
        <w:t>a re-imagined web presence</w:t>
      </w:r>
    </w:p>
    <w:p w:rsidR="006402AB" w:rsidRPr="006402AB" w:rsidRDefault="006402AB" w:rsidP="006402AB">
      <w:pPr>
        <w:autoSpaceDE w:val="0"/>
        <w:autoSpaceDN w:val="0"/>
        <w:adjustRightInd w:val="0"/>
        <w:rPr>
          <w:rFonts w:cs="Arial"/>
          <w:color w:val="000000"/>
        </w:rPr>
      </w:pPr>
      <w:r w:rsidRPr="006402AB">
        <w:rPr>
          <w:rFonts w:cs="Arial"/>
          <w:color w:val="000000"/>
        </w:rPr>
        <w:t>Please keep an eye out for advertised 'expressions of interest' to take part in these projects.</w:t>
      </w:r>
    </w:p>
    <w:p w:rsidR="006402AB" w:rsidRDefault="006402AB" w:rsidP="006402AB">
      <w:pPr>
        <w:autoSpaceDE w:val="0"/>
        <w:autoSpaceDN w:val="0"/>
        <w:adjustRightInd w:val="0"/>
        <w:rPr>
          <w:rFonts w:ascii="ArialMT" w:hAnsi="ArialMT" w:cs="ArialMT"/>
          <w:color w:val="000000"/>
        </w:rPr>
      </w:pPr>
    </w:p>
    <w:p w:rsidR="006402AB" w:rsidRDefault="006402AB" w:rsidP="006402AB">
      <w:pPr>
        <w:autoSpaceDE w:val="0"/>
        <w:autoSpaceDN w:val="0"/>
        <w:adjustRightInd w:val="0"/>
        <w:rPr>
          <w:rFonts w:ascii="HelveticaNeue" w:hAnsi="HelveticaNeue" w:cs="HelveticaNeue"/>
          <w:color w:val="C91B05"/>
          <w:sz w:val="32"/>
          <w:szCs w:val="32"/>
        </w:rPr>
      </w:pPr>
      <w:r>
        <w:rPr>
          <w:rFonts w:ascii="HelveticaNeue" w:hAnsi="HelveticaNeue" w:cs="HelveticaNeue"/>
          <w:color w:val="C91B05"/>
          <w:sz w:val="32"/>
          <w:szCs w:val="32"/>
        </w:rPr>
        <w:t>Structure of the Association</w:t>
      </w:r>
    </w:p>
    <w:p w:rsidR="006402AB" w:rsidRPr="003D22C8" w:rsidRDefault="006402AB" w:rsidP="006402AB">
      <w:pPr>
        <w:rPr>
          <w:lang w:val="en-US"/>
        </w:rPr>
      </w:pPr>
      <w:r w:rsidRPr="003D22C8">
        <w:rPr>
          <w:lang w:val="en-US"/>
        </w:rPr>
        <w:t xml:space="preserve">The ALLA Ltd. Board and State Presidents met in Melbourne over the weekend of August 24 and 25 to plan for the future of the Association. </w:t>
      </w:r>
    </w:p>
    <w:p w:rsidR="006402AB" w:rsidRDefault="006402AB" w:rsidP="006402AB">
      <w:pPr>
        <w:rPr>
          <w:lang w:val="en-US"/>
        </w:rPr>
      </w:pPr>
    </w:p>
    <w:p w:rsidR="006402AB" w:rsidRPr="003D22C8" w:rsidRDefault="006402AB" w:rsidP="006402AB">
      <w:pPr>
        <w:rPr>
          <w:lang w:val="en-US"/>
        </w:rPr>
      </w:pPr>
      <w:r w:rsidRPr="003D22C8">
        <w:rPr>
          <w:lang w:val="en-US"/>
        </w:rPr>
        <w:t xml:space="preserve">The catalyst for this meeting was the request of the ALLA NSW Division, that it discontinue as an incorporated entity and merge with ALLA (National) Ltd. The Board felt that it was the right time to examine ALLA nationally and discuss options including what a merged national entity </w:t>
      </w:r>
      <w:r>
        <w:rPr>
          <w:lang w:val="en-US"/>
        </w:rPr>
        <w:t>might</w:t>
      </w:r>
      <w:r w:rsidRPr="003D22C8">
        <w:rPr>
          <w:lang w:val="en-US"/>
        </w:rPr>
        <w:t xml:space="preserve"> look like.</w:t>
      </w:r>
    </w:p>
    <w:p w:rsidR="006402AB" w:rsidRDefault="006402AB" w:rsidP="006402AB">
      <w:pPr>
        <w:rPr>
          <w:lang w:val="en-US"/>
        </w:rPr>
      </w:pPr>
    </w:p>
    <w:p w:rsidR="006402AB" w:rsidRDefault="006402AB" w:rsidP="006402AB">
      <w:pPr>
        <w:rPr>
          <w:lang w:val="en-US"/>
        </w:rPr>
      </w:pPr>
      <w:r w:rsidRPr="003D22C8">
        <w:rPr>
          <w:lang w:val="en-US"/>
        </w:rPr>
        <w:t>It was agreed that there would be many benefits in adopting a national model, particularly as a consequence of an increasing compliance burden arising from the state-based incorporated association structures coupled with the difficulty of attracting members to office-bearing positions across the state divisions and nationally.</w:t>
      </w:r>
    </w:p>
    <w:p w:rsidR="006402AB" w:rsidRDefault="006402AB" w:rsidP="006402AB">
      <w:pPr>
        <w:rPr>
          <w:lang w:val="en-US"/>
        </w:rPr>
      </w:pPr>
    </w:p>
    <w:p w:rsidR="006402AB" w:rsidRDefault="006402AB" w:rsidP="006402AB">
      <w:pPr>
        <w:rPr>
          <w:lang w:val="en-US"/>
        </w:rPr>
      </w:pPr>
      <w:r>
        <w:rPr>
          <w:lang w:val="en-US"/>
        </w:rPr>
        <w:t>Also, i</w:t>
      </w:r>
      <w:r w:rsidRPr="003D22C8">
        <w:rPr>
          <w:lang w:val="en-US"/>
        </w:rPr>
        <w:t>t was felt that there was still some considerable work to be done</w:t>
      </w:r>
      <w:r>
        <w:rPr>
          <w:lang w:val="en-US"/>
        </w:rPr>
        <w:t>. One year has been allocated to this task.</w:t>
      </w:r>
      <w:r w:rsidRPr="003D22C8">
        <w:rPr>
          <w:lang w:val="en-US"/>
        </w:rPr>
        <w:t xml:space="preserve"> A strong spirit of collaboration across ALLA was found to exist, and it was agreed that members consider CPD opportunities to be a key benefit of their ALLA membership. In order to demonstrate the benefits of a single national structure, it was agreed that starting immediately, a focus on CPD collaboration between State Divisions and ALLA Ltd. to increase and improve CPD offerings would be key to demonstrating the potential benefits of a streamlined, national approach to serving members.  This function has now been established with support from State Divisions and is being Coordinated by Caroline Knaggs.</w:t>
      </w:r>
    </w:p>
    <w:p w:rsidR="006402AB" w:rsidRDefault="006402AB" w:rsidP="006402AB">
      <w:pPr>
        <w:rPr>
          <w:lang w:val="en-US"/>
        </w:rPr>
      </w:pPr>
    </w:p>
    <w:p w:rsidR="006402AB" w:rsidRPr="003D22C8" w:rsidRDefault="006402AB" w:rsidP="006402AB">
      <w:pPr>
        <w:rPr>
          <w:lang w:val="en-US"/>
        </w:rPr>
      </w:pPr>
      <w:r>
        <w:rPr>
          <w:lang w:val="en-US"/>
        </w:rPr>
        <w:t>At the AGM which will take place in Canberra in 2020, it is proposed that a recommendation to change ALLA's constitution, to create a new streamlined national structure be put to a vote of members.</w:t>
      </w:r>
    </w:p>
    <w:p w:rsidR="006402AB" w:rsidRPr="0055792C" w:rsidRDefault="006402AB" w:rsidP="006402AB">
      <w:pPr>
        <w:autoSpaceDE w:val="0"/>
        <w:autoSpaceDN w:val="0"/>
        <w:adjustRightInd w:val="0"/>
        <w:rPr>
          <w:rFonts w:ascii="ArialMT" w:hAnsi="ArialMT" w:cs="ArialMT"/>
          <w:color w:val="000000"/>
          <w:lang w:val="en-US"/>
        </w:rPr>
      </w:pPr>
    </w:p>
    <w:p w:rsidR="006402AB" w:rsidRDefault="006402AB" w:rsidP="006402AB">
      <w:pPr>
        <w:autoSpaceDE w:val="0"/>
        <w:autoSpaceDN w:val="0"/>
        <w:adjustRightInd w:val="0"/>
        <w:rPr>
          <w:rFonts w:ascii="HelveticaNeue" w:hAnsi="HelveticaNeue" w:cs="HelveticaNeue"/>
          <w:color w:val="C91B05"/>
          <w:sz w:val="32"/>
          <w:szCs w:val="32"/>
        </w:rPr>
      </w:pPr>
      <w:r>
        <w:rPr>
          <w:rFonts w:ascii="HelveticaNeue" w:hAnsi="HelveticaNeue" w:cs="HelveticaNeue"/>
          <w:color w:val="C91B05"/>
          <w:sz w:val="32"/>
          <w:szCs w:val="32"/>
        </w:rPr>
        <w:t>Membership</w:t>
      </w:r>
    </w:p>
    <w:p w:rsidR="006402AB" w:rsidRPr="00A8396D" w:rsidRDefault="006402AB" w:rsidP="006402AB">
      <w:pPr>
        <w:autoSpaceDE w:val="0"/>
        <w:autoSpaceDN w:val="0"/>
        <w:adjustRightInd w:val="0"/>
        <w:rPr>
          <w:rFonts w:cs="Arial"/>
        </w:rPr>
      </w:pPr>
      <w:r w:rsidRPr="00A8396D">
        <w:rPr>
          <w:rFonts w:cs="Arial"/>
          <w:color w:val="000000"/>
        </w:rPr>
        <w:t xml:space="preserve">We </w:t>
      </w:r>
      <w:r>
        <w:rPr>
          <w:rFonts w:cs="Arial"/>
          <w:color w:val="000000"/>
        </w:rPr>
        <w:t>have observed</w:t>
      </w:r>
      <w:r w:rsidRPr="00A8396D">
        <w:rPr>
          <w:rFonts w:cs="Arial"/>
          <w:color w:val="000000"/>
        </w:rPr>
        <w:t xml:space="preserve"> a </w:t>
      </w:r>
      <w:r>
        <w:rPr>
          <w:rFonts w:cs="Arial"/>
          <w:color w:val="000000"/>
        </w:rPr>
        <w:t xml:space="preserve">small but </w:t>
      </w:r>
      <w:r w:rsidRPr="00A8396D">
        <w:rPr>
          <w:rFonts w:cs="Arial"/>
          <w:color w:val="000000"/>
        </w:rPr>
        <w:t xml:space="preserve">continuing decline in membership. </w:t>
      </w:r>
      <w:r>
        <w:rPr>
          <w:rFonts w:cs="Arial"/>
          <w:color w:val="000000"/>
        </w:rPr>
        <w:t>In</w:t>
      </w:r>
      <w:r w:rsidRPr="00A8396D">
        <w:rPr>
          <w:rFonts w:cs="Arial"/>
          <w:color w:val="000000"/>
        </w:rPr>
        <w:t xml:space="preserve"> 2016 </w:t>
      </w:r>
      <w:r>
        <w:rPr>
          <w:rFonts w:cs="Arial"/>
          <w:color w:val="000000"/>
        </w:rPr>
        <w:t>there were</w:t>
      </w:r>
      <w:r w:rsidRPr="00A8396D">
        <w:rPr>
          <w:rFonts w:cs="Arial"/>
          <w:color w:val="000000"/>
        </w:rPr>
        <w:t xml:space="preserve"> 475 </w:t>
      </w:r>
      <w:r>
        <w:rPr>
          <w:rFonts w:cs="Arial"/>
          <w:color w:val="000000"/>
        </w:rPr>
        <w:t>members, at present we number</w:t>
      </w:r>
      <w:r w:rsidRPr="00A8396D">
        <w:rPr>
          <w:rFonts w:cs="Arial"/>
          <w:color w:val="000000"/>
        </w:rPr>
        <w:t xml:space="preserve"> 431.  There are a </w:t>
      </w:r>
      <w:r>
        <w:rPr>
          <w:rFonts w:cs="Arial"/>
          <w:color w:val="000000"/>
        </w:rPr>
        <w:t>couple</w:t>
      </w:r>
      <w:r w:rsidRPr="00A8396D">
        <w:rPr>
          <w:rFonts w:cs="Arial"/>
          <w:color w:val="000000"/>
        </w:rPr>
        <w:t xml:space="preserve"> of factors responsible </w:t>
      </w:r>
      <w:r w:rsidRPr="00A8396D">
        <w:rPr>
          <w:rFonts w:cs="Arial"/>
        </w:rPr>
        <w:t>for this, the major one being changes in the marketplace</w:t>
      </w:r>
      <w:r>
        <w:rPr>
          <w:rFonts w:cs="Arial"/>
        </w:rPr>
        <w:t>, with a decline in the number of legal information professional positions available</w:t>
      </w:r>
      <w:r w:rsidRPr="00A8396D">
        <w:rPr>
          <w:rFonts w:cs="Arial"/>
        </w:rPr>
        <w:t xml:space="preserve">. The ALLA membership survey has shown that the main reason for non-renewal of membership is due </w:t>
      </w:r>
      <w:r>
        <w:rPr>
          <w:rFonts w:cs="Arial"/>
        </w:rPr>
        <w:t xml:space="preserve">people </w:t>
      </w:r>
      <w:r w:rsidRPr="00A8396D">
        <w:rPr>
          <w:rFonts w:cs="Arial"/>
        </w:rPr>
        <w:t>leaving the legal information profession.</w:t>
      </w:r>
      <w:r>
        <w:rPr>
          <w:rFonts w:cs="Arial"/>
        </w:rPr>
        <w:t xml:space="preserve">  The Board continues to monitor this trend with an eye to fully understanding the factors at play and then responding in a manner that ensures the best interests of our members and clients are served.  An important tool for gaining this understanding is the information provided by you in our membership survey.  I encourage all of you to contribute to this survey.</w:t>
      </w:r>
    </w:p>
    <w:p w:rsidR="006402AB" w:rsidRDefault="006402AB" w:rsidP="006402AB">
      <w:pPr>
        <w:autoSpaceDE w:val="0"/>
        <w:autoSpaceDN w:val="0"/>
        <w:adjustRightInd w:val="0"/>
        <w:rPr>
          <w:rFonts w:ascii="ArialMT" w:hAnsi="ArialMT" w:cs="ArialMT"/>
          <w:color w:val="000000"/>
        </w:rPr>
      </w:pPr>
    </w:p>
    <w:p w:rsidR="006402AB" w:rsidRDefault="006402AB" w:rsidP="006402AB">
      <w:pPr>
        <w:autoSpaceDE w:val="0"/>
        <w:autoSpaceDN w:val="0"/>
        <w:adjustRightInd w:val="0"/>
        <w:rPr>
          <w:rFonts w:ascii="ArialMT" w:hAnsi="ArialMT" w:cs="ArialMT"/>
          <w:color w:val="000000"/>
        </w:rPr>
      </w:pPr>
      <w:r>
        <w:rPr>
          <w:rFonts w:ascii="ArialMT" w:hAnsi="ArialMT" w:cs="ArialMT"/>
          <w:color w:val="000000"/>
        </w:rPr>
        <w:t xml:space="preserve"> </w:t>
      </w:r>
    </w:p>
    <w:p w:rsidR="006402AB" w:rsidRDefault="006402AB" w:rsidP="006402AB">
      <w:pPr>
        <w:autoSpaceDE w:val="0"/>
        <w:autoSpaceDN w:val="0"/>
        <w:adjustRightInd w:val="0"/>
        <w:rPr>
          <w:rFonts w:ascii="HelveticaNeue" w:hAnsi="HelveticaNeue" w:cs="HelveticaNeue"/>
          <w:color w:val="C91B05"/>
          <w:sz w:val="32"/>
          <w:szCs w:val="32"/>
        </w:rPr>
      </w:pPr>
      <w:r>
        <w:rPr>
          <w:rFonts w:ascii="HelveticaNeue" w:hAnsi="HelveticaNeue" w:cs="HelveticaNeue"/>
          <w:color w:val="C91B05"/>
          <w:sz w:val="32"/>
          <w:szCs w:val="32"/>
        </w:rPr>
        <w:t>Association Finances</w:t>
      </w:r>
    </w:p>
    <w:p w:rsidR="006402AB" w:rsidRPr="006402AB" w:rsidRDefault="006402AB" w:rsidP="006402AB">
      <w:pPr>
        <w:autoSpaceDE w:val="0"/>
        <w:autoSpaceDN w:val="0"/>
        <w:adjustRightInd w:val="0"/>
        <w:rPr>
          <w:rFonts w:cs="Arial"/>
          <w:color w:val="000000"/>
        </w:rPr>
      </w:pPr>
      <w:r w:rsidRPr="006402AB">
        <w:rPr>
          <w:rFonts w:cs="Arial"/>
          <w:color w:val="000000"/>
        </w:rPr>
        <w:t>Our Association is in very good shape financially, ALLA finances, for reasons of administrative convenience are reported here in two streams.  The first of these is the regular ALLA funds and the second is the 'Australian Law Librarian' (ALL) journal funds.</w:t>
      </w:r>
    </w:p>
    <w:p w:rsidR="006402AB" w:rsidRDefault="006402AB" w:rsidP="006402AB">
      <w:pPr>
        <w:autoSpaceDE w:val="0"/>
        <w:autoSpaceDN w:val="0"/>
        <w:adjustRightInd w:val="0"/>
        <w:rPr>
          <w:rFonts w:ascii="ArialMT" w:hAnsi="ArialMT" w:cs="ArialMT"/>
          <w:color w:val="000000"/>
        </w:rPr>
      </w:pPr>
    </w:p>
    <w:p w:rsidR="006402AB" w:rsidRPr="006402AB" w:rsidRDefault="006402AB" w:rsidP="006402AB">
      <w:pPr>
        <w:autoSpaceDE w:val="0"/>
        <w:autoSpaceDN w:val="0"/>
        <w:adjustRightInd w:val="0"/>
        <w:rPr>
          <w:rFonts w:cs="Arial"/>
          <w:color w:val="000000"/>
        </w:rPr>
      </w:pPr>
      <w:r w:rsidRPr="006402AB">
        <w:rPr>
          <w:rFonts w:cs="Arial"/>
          <w:color w:val="000000"/>
        </w:rPr>
        <w:lastRenderedPageBreak/>
        <w:t>As at 30 June 2019 the Association had total cash on hand of $185,297 in the regular accounts and a further $187,657 in the ALL journal account.  A combined total of $372,954.</w:t>
      </w:r>
    </w:p>
    <w:p w:rsidR="006402AB" w:rsidRPr="006402AB" w:rsidRDefault="006402AB" w:rsidP="006402AB">
      <w:pPr>
        <w:autoSpaceDE w:val="0"/>
        <w:autoSpaceDN w:val="0"/>
        <w:adjustRightInd w:val="0"/>
        <w:rPr>
          <w:rFonts w:cs="Arial"/>
          <w:color w:val="000000"/>
        </w:rPr>
      </w:pPr>
    </w:p>
    <w:p w:rsidR="006402AB" w:rsidRPr="006402AB" w:rsidRDefault="006402AB" w:rsidP="006402AB">
      <w:pPr>
        <w:autoSpaceDE w:val="0"/>
        <w:autoSpaceDN w:val="0"/>
        <w:adjustRightInd w:val="0"/>
        <w:rPr>
          <w:rFonts w:cs="Arial"/>
          <w:color w:val="000000"/>
        </w:rPr>
      </w:pPr>
      <w:r w:rsidRPr="006402AB">
        <w:rPr>
          <w:rFonts w:cs="Arial"/>
          <w:color w:val="000000"/>
        </w:rPr>
        <w:t>With regards to the overall cash position of the Association regular account, t</w:t>
      </w:r>
      <w:r w:rsidRPr="006402AB">
        <w:rPr>
          <w:rFonts w:cs="Arial"/>
        </w:rPr>
        <w:t>he net result for the period 1 July 2018 to 30 June 2019 was a deficit of ($19,206). Income for the year totalled $22,824 whilst expenses totalled $42,030.  A</w:t>
      </w:r>
      <w:r w:rsidRPr="006402AB">
        <w:rPr>
          <w:rFonts w:cs="Arial"/>
          <w:color w:val="000000"/>
        </w:rPr>
        <w:t xml:space="preserve">lthough the overall cash position of the Association decreased by $19,286 during the year, this includes a debit for Conference expenses of $20,154.00 which is 'seeding money' for the 2020 conference, this will be reimbursed when registrations and sponsorships come online.  </w:t>
      </w:r>
    </w:p>
    <w:p w:rsidR="006402AB" w:rsidRPr="006402AB" w:rsidRDefault="006402AB" w:rsidP="006402AB">
      <w:pPr>
        <w:autoSpaceDE w:val="0"/>
        <w:autoSpaceDN w:val="0"/>
        <w:adjustRightInd w:val="0"/>
        <w:rPr>
          <w:rFonts w:cs="Arial"/>
          <w:color w:val="000000"/>
        </w:rPr>
      </w:pPr>
    </w:p>
    <w:p w:rsidR="006402AB" w:rsidRPr="006402AB" w:rsidRDefault="006402AB" w:rsidP="006402AB">
      <w:pPr>
        <w:autoSpaceDE w:val="0"/>
        <w:autoSpaceDN w:val="0"/>
        <w:adjustRightInd w:val="0"/>
        <w:rPr>
          <w:rFonts w:cs="Arial"/>
          <w:color w:val="000000"/>
        </w:rPr>
      </w:pPr>
      <w:r w:rsidRPr="006402AB">
        <w:rPr>
          <w:rFonts w:cs="Arial"/>
          <w:color w:val="000000"/>
        </w:rPr>
        <w:t>This year the Association has continued to reign in ongoing administrative costs through the streamlining of membership administration and bookkeeping functions, both of which are now performed inhouse, for an agreed capped cost.  These functions were previously outsourced at an unsustainable cost.  This streamlining process of administration continues and is evidenced in the detail of the Treasurer’s report.</w:t>
      </w:r>
    </w:p>
    <w:p w:rsidR="006402AB" w:rsidRDefault="006402AB" w:rsidP="006402AB">
      <w:pPr>
        <w:autoSpaceDE w:val="0"/>
        <w:autoSpaceDN w:val="0"/>
        <w:adjustRightInd w:val="0"/>
        <w:rPr>
          <w:rFonts w:ascii="ArialMT" w:hAnsi="ArialMT" w:cs="ArialMT"/>
          <w:color w:val="0000FF"/>
        </w:rPr>
      </w:pPr>
    </w:p>
    <w:p w:rsidR="006402AB" w:rsidRDefault="006402AB" w:rsidP="006402AB">
      <w:pPr>
        <w:autoSpaceDE w:val="0"/>
        <w:autoSpaceDN w:val="0"/>
        <w:adjustRightInd w:val="0"/>
        <w:rPr>
          <w:rFonts w:ascii="HelveticaNeue" w:hAnsi="HelveticaNeue" w:cs="HelveticaNeue"/>
          <w:color w:val="C91B05"/>
          <w:sz w:val="32"/>
          <w:szCs w:val="32"/>
        </w:rPr>
      </w:pPr>
      <w:r>
        <w:rPr>
          <w:rFonts w:ascii="HelveticaNeue" w:hAnsi="HelveticaNeue" w:cs="HelveticaNeue"/>
          <w:color w:val="C91B05"/>
          <w:sz w:val="32"/>
          <w:szCs w:val="32"/>
        </w:rPr>
        <w:t xml:space="preserve">ALLA Fellowships </w:t>
      </w:r>
    </w:p>
    <w:p w:rsidR="006402AB" w:rsidRPr="006402AB" w:rsidRDefault="006402AB" w:rsidP="006402AB">
      <w:pPr>
        <w:pStyle w:val="Default"/>
        <w:rPr>
          <w:rFonts w:ascii="Arial" w:hAnsi="Arial" w:cs="Arial"/>
          <w:sz w:val="20"/>
          <w:szCs w:val="20"/>
        </w:rPr>
      </w:pPr>
      <w:r w:rsidRPr="006402AB">
        <w:rPr>
          <w:rFonts w:ascii="Arial" w:hAnsi="Arial" w:cs="Arial"/>
          <w:sz w:val="20"/>
          <w:szCs w:val="20"/>
        </w:rPr>
        <w:t xml:space="preserve">With employer support for conference funding continuously under pressure, ALLA's role in supporting this vital area of engagement, networking and learning has become all the more important.  This year ALLA has been pleased to award nine </w:t>
      </w:r>
      <w:r w:rsidRPr="006402AB">
        <w:rPr>
          <w:rFonts w:ascii="Arial" w:hAnsi="Arial" w:cs="Arial"/>
          <w:sz w:val="20"/>
          <w:szCs w:val="20"/>
        </w:rPr>
        <w:t>fellowships</w:t>
      </w:r>
      <w:r w:rsidRPr="006402AB">
        <w:rPr>
          <w:rFonts w:ascii="Arial" w:hAnsi="Arial" w:cs="Arial"/>
          <w:sz w:val="20"/>
          <w:szCs w:val="20"/>
        </w:rPr>
        <w:t xml:space="preserve"> to enable members to participate in international conferences.  </w:t>
      </w:r>
    </w:p>
    <w:p w:rsidR="006402AB" w:rsidRPr="006402AB" w:rsidRDefault="006402AB" w:rsidP="006402AB">
      <w:pPr>
        <w:pStyle w:val="Default"/>
        <w:rPr>
          <w:rFonts w:ascii="Arial" w:hAnsi="Arial" w:cs="Arial"/>
          <w:sz w:val="20"/>
          <w:szCs w:val="20"/>
        </w:rPr>
      </w:pPr>
    </w:p>
    <w:p w:rsidR="006402AB" w:rsidRPr="006402AB" w:rsidRDefault="006402AB" w:rsidP="006402AB">
      <w:pPr>
        <w:pStyle w:val="Default"/>
        <w:rPr>
          <w:rFonts w:ascii="Arial" w:hAnsi="Arial" w:cs="Arial"/>
          <w:sz w:val="20"/>
          <w:szCs w:val="20"/>
        </w:rPr>
      </w:pPr>
      <w:r w:rsidRPr="006402AB">
        <w:rPr>
          <w:rFonts w:ascii="Arial" w:hAnsi="Arial" w:cs="Arial"/>
          <w:sz w:val="20"/>
          <w:szCs w:val="20"/>
        </w:rPr>
        <w:t xml:space="preserve">A special thanks to Kate Freedman for her management of the fellowship process, and to the selection committee, and to those who submitted applications.  The following is the list of </w:t>
      </w:r>
      <w:r w:rsidRPr="006402AB">
        <w:rPr>
          <w:rFonts w:ascii="Arial" w:hAnsi="Arial" w:cs="Arial"/>
          <w:sz w:val="20"/>
          <w:szCs w:val="20"/>
        </w:rPr>
        <w:t xml:space="preserve">2019 </w:t>
      </w:r>
      <w:r w:rsidRPr="006402AB">
        <w:rPr>
          <w:rFonts w:ascii="Arial" w:hAnsi="Arial" w:cs="Arial"/>
          <w:sz w:val="20"/>
          <w:szCs w:val="20"/>
        </w:rPr>
        <w:t>fellowship recipients.</w:t>
      </w:r>
    </w:p>
    <w:p w:rsidR="006402AB" w:rsidRPr="006402AB" w:rsidRDefault="006402AB" w:rsidP="006402AB">
      <w:pPr>
        <w:pStyle w:val="Default"/>
        <w:rPr>
          <w:rFonts w:ascii="Arial" w:hAnsi="Arial" w:cs="Arial"/>
          <w:sz w:val="20"/>
          <w:szCs w:val="20"/>
        </w:rPr>
      </w:pPr>
    </w:p>
    <w:p w:rsidR="006402AB" w:rsidRPr="006402AB" w:rsidRDefault="006402AB" w:rsidP="006402AB">
      <w:pPr>
        <w:pStyle w:val="Default"/>
        <w:rPr>
          <w:rFonts w:ascii="Arial" w:hAnsi="Arial" w:cs="Arial"/>
          <w:sz w:val="20"/>
          <w:szCs w:val="20"/>
        </w:rPr>
      </w:pPr>
      <w:r w:rsidRPr="006402AB">
        <w:rPr>
          <w:rFonts w:ascii="Arial" w:hAnsi="Arial" w:cs="Arial"/>
          <w:sz w:val="20"/>
          <w:szCs w:val="20"/>
        </w:rPr>
        <w:t>Jane Griskaitis - NZLLA fellowship</w:t>
      </w:r>
    </w:p>
    <w:p w:rsidR="006402AB" w:rsidRPr="006402AB" w:rsidRDefault="006402AB" w:rsidP="006402AB">
      <w:pPr>
        <w:pStyle w:val="Default"/>
        <w:rPr>
          <w:rFonts w:ascii="Arial" w:hAnsi="Arial" w:cs="Arial"/>
          <w:sz w:val="20"/>
          <w:szCs w:val="20"/>
        </w:rPr>
      </w:pPr>
      <w:r w:rsidRPr="006402AB">
        <w:rPr>
          <w:rFonts w:ascii="Arial" w:hAnsi="Arial" w:cs="Arial"/>
          <w:sz w:val="20"/>
          <w:szCs w:val="20"/>
        </w:rPr>
        <w:t>Vanessa Blackmore - BIALL fellowship</w:t>
      </w:r>
    </w:p>
    <w:p w:rsidR="006402AB" w:rsidRPr="006402AB" w:rsidRDefault="006402AB" w:rsidP="006402AB">
      <w:pPr>
        <w:pStyle w:val="Default"/>
        <w:rPr>
          <w:rFonts w:ascii="Arial" w:hAnsi="Arial" w:cs="Arial"/>
          <w:sz w:val="20"/>
          <w:szCs w:val="20"/>
        </w:rPr>
      </w:pPr>
      <w:r w:rsidRPr="006402AB">
        <w:rPr>
          <w:rFonts w:ascii="Arial" w:hAnsi="Arial" w:cs="Arial"/>
          <w:sz w:val="20"/>
          <w:szCs w:val="20"/>
        </w:rPr>
        <w:t>Larissa Reid - AALL fellowship</w:t>
      </w:r>
    </w:p>
    <w:p w:rsidR="006402AB" w:rsidRPr="006402AB" w:rsidRDefault="006402AB" w:rsidP="006402AB">
      <w:pPr>
        <w:pStyle w:val="Default"/>
        <w:rPr>
          <w:rFonts w:ascii="Arial" w:hAnsi="Arial" w:cs="Arial"/>
          <w:sz w:val="20"/>
          <w:szCs w:val="20"/>
        </w:rPr>
      </w:pPr>
      <w:r w:rsidRPr="006402AB">
        <w:rPr>
          <w:rFonts w:ascii="Arial" w:hAnsi="Arial" w:cs="Arial"/>
          <w:sz w:val="20"/>
          <w:szCs w:val="20"/>
        </w:rPr>
        <w:t>Andrew Pemberton - CALL fellowship</w:t>
      </w:r>
    </w:p>
    <w:p w:rsidR="006402AB" w:rsidRPr="006402AB" w:rsidRDefault="006402AB" w:rsidP="006402AB">
      <w:pPr>
        <w:pStyle w:val="Default"/>
        <w:rPr>
          <w:rFonts w:ascii="Arial" w:hAnsi="Arial" w:cs="Arial"/>
          <w:sz w:val="20"/>
          <w:szCs w:val="20"/>
        </w:rPr>
      </w:pPr>
      <w:r w:rsidRPr="006402AB">
        <w:rPr>
          <w:rFonts w:ascii="Arial" w:hAnsi="Arial" w:cs="Arial"/>
          <w:sz w:val="20"/>
          <w:szCs w:val="20"/>
        </w:rPr>
        <w:t>Michelle Holdstock - IALL fellowship</w:t>
      </w:r>
    </w:p>
    <w:p w:rsidR="006402AB" w:rsidRPr="006402AB" w:rsidRDefault="006402AB" w:rsidP="006402AB">
      <w:pPr>
        <w:pStyle w:val="Default"/>
        <w:rPr>
          <w:rFonts w:ascii="Arial" w:hAnsi="Arial" w:cs="Arial"/>
          <w:sz w:val="20"/>
          <w:szCs w:val="20"/>
        </w:rPr>
      </w:pPr>
      <w:r w:rsidRPr="006402AB">
        <w:rPr>
          <w:rFonts w:ascii="Arial" w:hAnsi="Arial" w:cs="Arial"/>
          <w:sz w:val="20"/>
          <w:szCs w:val="20"/>
        </w:rPr>
        <w:t>Amy Leong - IALL fellowship</w:t>
      </w:r>
    </w:p>
    <w:p w:rsidR="006402AB" w:rsidRPr="006402AB" w:rsidRDefault="006402AB" w:rsidP="006402AB">
      <w:pPr>
        <w:pStyle w:val="Default"/>
        <w:rPr>
          <w:rFonts w:ascii="Arial" w:hAnsi="Arial" w:cs="Arial"/>
          <w:sz w:val="20"/>
          <w:szCs w:val="20"/>
        </w:rPr>
      </w:pPr>
      <w:r w:rsidRPr="006402AB">
        <w:rPr>
          <w:rFonts w:ascii="Arial" w:hAnsi="Arial" w:cs="Arial"/>
          <w:sz w:val="20"/>
          <w:szCs w:val="20"/>
        </w:rPr>
        <w:t>David McDowell - IALL fellowship</w:t>
      </w:r>
    </w:p>
    <w:p w:rsidR="006402AB" w:rsidRPr="006402AB" w:rsidRDefault="006402AB" w:rsidP="006402AB">
      <w:pPr>
        <w:pStyle w:val="Default"/>
        <w:rPr>
          <w:rFonts w:ascii="Arial" w:hAnsi="Arial" w:cs="Arial"/>
          <w:sz w:val="20"/>
          <w:szCs w:val="20"/>
        </w:rPr>
      </w:pPr>
      <w:r w:rsidRPr="006402AB">
        <w:rPr>
          <w:rFonts w:ascii="Arial" w:hAnsi="Arial" w:cs="Arial"/>
          <w:sz w:val="20"/>
          <w:szCs w:val="20"/>
        </w:rPr>
        <w:t>Cate Read - IALL fellowship</w:t>
      </w:r>
    </w:p>
    <w:p w:rsidR="006402AB" w:rsidRPr="006402AB" w:rsidRDefault="006402AB" w:rsidP="006402AB">
      <w:pPr>
        <w:pStyle w:val="Default"/>
        <w:rPr>
          <w:rFonts w:ascii="Arial" w:hAnsi="Arial" w:cs="Arial"/>
          <w:sz w:val="20"/>
          <w:szCs w:val="20"/>
        </w:rPr>
      </w:pPr>
      <w:r w:rsidRPr="006402AB">
        <w:rPr>
          <w:rFonts w:ascii="Arial" w:hAnsi="Arial" w:cs="Arial"/>
          <w:sz w:val="20"/>
          <w:szCs w:val="20"/>
        </w:rPr>
        <w:t>Frieda Evans - IALL fellowship</w:t>
      </w:r>
    </w:p>
    <w:p w:rsidR="006402AB" w:rsidRPr="00C21FB6" w:rsidRDefault="006402AB" w:rsidP="006402AB">
      <w:pPr>
        <w:pStyle w:val="Default"/>
        <w:rPr>
          <w:rFonts w:asciiTheme="minorHAnsi" w:hAnsiTheme="minorHAnsi" w:cstheme="minorHAnsi"/>
          <w:sz w:val="20"/>
          <w:szCs w:val="20"/>
        </w:rPr>
      </w:pPr>
    </w:p>
    <w:p w:rsidR="006402AB" w:rsidRDefault="006402AB" w:rsidP="006402AB">
      <w:pPr>
        <w:autoSpaceDE w:val="0"/>
        <w:autoSpaceDN w:val="0"/>
        <w:adjustRightInd w:val="0"/>
        <w:rPr>
          <w:rFonts w:ascii="HelveticaNeue" w:hAnsi="HelveticaNeue" w:cs="HelveticaNeue"/>
          <w:color w:val="C91B05"/>
          <w:sz w:val="32"/>
          <w:szCs w:val="32"/>
        </w:rPr>
      </w:pPr>
      <w:r>
        <w:rPr>
          <w:rFonts w:ascii="HelveticaNeue" w:hAnsi="HelveticaNeue" w:cs="HelveticaNeue"/>
          <w:color w:val="C91B05"/>
          <w:sz w:val="32"/>
          <w:szCs w:val="32"/>
        </w:rPr>
        <w:t>ALLA Canberra Conference 2020</w:t>
      </w:r>
    </w:p>
    <w:p w:rsidR="006402AB" w:rsidRPr="006402AB" w:rsidRDefault="006402AB" w:rsidP="006402AB">
      <w:pPr>
        <w:pStyle w:val="Default"/>
        <w:rPr>
          <w:rFonts w:ascii="Arial" w:hAnsi="Arial" w:cs="Arial"/>
          <w:sz w:val="20"/>
          <w:szCs w:val="20"/>
        </w:rPr>
      </w:pPr>
      <w:r w:rsidRPr="006402AB">
        <w:rPr>
          <w:rFonts w:ascii="Arial" w:hAnsi="Arial" w:cs="Arial"/>
          <w:sz w:val="20"/>
          <w:szCs w:val="20"/>
        </w:rPr>
        <w:t xml:space="preserve">Planning for the 2020 Canberra Conference is progressing well, Shanna Sheldrick from Premier Events has again been engaged as our conference co-ordinator, and we are on track for yet  another successful ALLA conference in Canberra.  </w:t>
      </w:r>
    </w:p>
    <w:p w:rsidR="006402AB" w:rsidRPr="006402AB" w:rsidRDefault="006402AB" w:rsidP="006402AB">
      <w:pPr>
        <w:pStyle w:val="Default"/>
        <w:rPr>
          <w:rFonts w:ascii="Arial" w:hAnsi="Arial" w:cs="Arial"/>
          <w:sz w:val="20"/>
          <w:szCs w:val="20"/>
        </w:rPr>
      </w:pPr>
    </w:p>
    <w:p w:rsidR="006402AB" w:rsidRPr="006402AB" w:rsidRDefault="006402AB" w:rsidP="006402AB">
      <w:pPr>
        <w:pStyle w:val="Default"/>
        <w:rPr>
          <w:rFonts w:ascii="Arial" w:hAnsi="Arial" w:cs="Arial"/>
          <w:sz w:val="20"/>
          <w:szCs w:val="20"/>
        </w:rPr>
      </w:pPr>
      <w:r w:rsidRPr="006402AB">
        <w:rPr>
          <w:rFonts w:ascii="Arial" w:hAnsi="Arial" w:cs="Arial"/>
          <w:sz w:val="20"/>
          <w:szCs w:val="20"/>
        </w:rPr>
        <w:t xml:space="preserve">In recognition of ALLA's 50 year anniversary, the conference theme is 'Past, Present and Future' providing a vehicle to reflect on past achievements, consider current challenges and opportunities and to consider our future as legal information professionals. The conference </w:t>
      </w:r>
      <w:r w:rsidRPr="006402AB">
        <w:rPr>
          <w:rFonts w:ascii="Arial" w:hAnsi="Arial" w:cs="Arial"/>
          <w:sz w:val="20"/>
          <w:szCs w:val="20"/>
          <w:lang w:val="en-US"/>
        </w:rPr>
        <w:t>will be held at the QT Hotel, Canberra from</w:t>
      </w:r>
      <w:r w:rsidRPr="006402AB">
        <w:rPr>
          <w:rFonts w:ascii="Arial" w:hAnsi="Arial" w:cs="Arial"/>
          <w:sz w:val="20"/>
          <w:szCs w:val="20"/>
        </w:rPr>
        <w:t xml:space="preserve"> September 25 – 27, 2020.  </w:t>
      </w:r>
    </w:p>
    <w:p w:rsidR="006402AB" w:rsidRPr="006402AB" w:rsidRDefault="006402AB" w:rsidP="006402AB">
      <w:pPr>
        <w:pStyle w:val="Default"/>
        <w:rPr>
          <w:rFonts w:ascii="Arial" w:hAnsi="Arial" w:cs="Arial"/>
          <w:sz w:val="20"/>
          <w:szCs w:val="20"/>
        </w:rPr>
      </w:pPr>
    </w:p>
    <w:p w:rsidR="006402AB" w:rsidRPr="006402AB" w:rsidRDefault="006402AB" w:rsidP="006402AB">
      <w:pPr>
        <w:pStyle w:val="Default"/>
        <w:rPr>
          <w:rFonts w:ascii="Arial" w:hAnsi="Arial" w:cs="Arial"/>
          <w:sz w:val="20"/>
          <w:szCs w:val="20"/>
        </w:rPr>
      </w:pPr>
      <w:r w:rsidRPr="006402AB">
        <w:rPr>
          <w:rFonts w:ascii="Arial" w:hAnsi="Arial" w:cs="Arial"/>
          <w:sz w:val="20"/>
          <w:szCs w:val="20"/>
        </w:rPr>
        <w:t xml:space="preserve">Our conference committee has been meeting regularly to develop the program and vet ideas for speakers, tours and social events. The members of the committee are: Fiona Gallagher (co-convenor) who is at present on extended leave, we're looking forward to having her back on deck in 2020, Margaret Hutchison (co-convenor), Vima Devia (co-convenor) and Board members Karen Rowe-Nurse, Kirsty McPhee, Kate Freedman and myself.  </w:t>
      </w:r>
    </w:p>
    <w:p w:rsidR="006402AB" w:rsidRPr="006402AB" w:rsidRDefault="006402AB" w:rsidP="006402AB">
      <w:pPr>
        <w:autoSpaceDE w:val="0"/>
        <w:autoSpaceDN w:val="0"/>
        <w:adjustRightInd w:val="0"/>
        <w:rPr>
          <w:rFonts w:cs="Arial"/>
          <w:color w:val="000000"/>
        </w:rPr>
      </w:pPr>
    </w:p>
    <w:p w:rsidR="006402AB" w:rsidRPr="006402AB" w:rsidRDefault="006402AB" w:rsidP="006402AB">
      <w:pPr>
        <w:autoSpaceDE w:val="0"/>
        <w:autoSpaceDN w:val="0"/>
        <w:adjustRightInd w:val="0"/>
        <w:rPr>
          <w:rFonts w:cs="Arial"/>
          <w:color w:val="000000"/>
        </w:rPr>
      </w:pPr>
      <w:r w:rsidRPr="006402AB">
        <w:rPr>
          <w:rFonts w:cs="Arial"/>
          <w:color w:val="000000"/>
        </w:rPr>
        <w:t>We hope to see you in Canberra for what is shaping up to be another fantastic conference.</w:t>
      </w:r>
    </w:p>
    <w:p w:rsidR="006402AB" w:rsidRDefault="006402AB" w:rsidP="006402AB">
      <w:pPr>
        <w:autoSpaceDE w:val="0"/>
        <w:autoSpaceDN w:val="0"/>
        <w:adjustRightInd w:val="0"/>
        <w:rPr>
          <w:rFonts w:ascii="HelveticaNeue" w:hAnsi="HelveticaNeue" w:cs="HelveticaNeue"/>
          <w:color w:val="C91B05"/>
          <w:sz w:val="32"/>
          <w:szCs w:val="32"/>
        </w:rPr>
      </w:pPr>
    </w:p>
    <w:p w:rsidR="006402AB" w:rsidRDefault="006402AB" w:rsidP="006402AB">
      <w:pPr>
        <w:autoSpaceDE w:val="0"/>
        <w:autoSpaceDN w:val="0"/>
        <w:adjustRightInd w:val="0"/>
        <w:rPr>
          <w:rFonts w:ascii="HelveticaNeue" w:hAnsi="HelveticaNeue" w:cs="HelveticaNeue"/>
          <w:color w:val="C91B05"/>
          <w:sz w:val="32"/>
          <w:szCs w:val="32"/>
        </w:rPr>
      </w:pPr>
      <w:r>
        <w:rPr>
          <w:rFonts w:ascii="HelveticaNeue" w:hAnsi="HelveticaNeue" w:cs="HelveticaNeue"/>
          <w:color w:val="C91B05"/>
          <w:sz w:val="32"/>
          <w:szCs w:val="32"/>
        </w:rPr>
        <w:t>Continuing Professional Development</w:t>
      </w:r>
    </w:p>
    <w:p w:rsidR="006402AB" w:rsidRPr="006402AB" w:rsidRDefault="006402AB" w:rsidP="006402AB">
      <w:pPr>
        <w:autoSpaceDE w:val="0"/>
        <w:autoSpaceDN w:val="0"/>
        <w:adjustRightInd w:val="0"/>
        <w:rPr>
          <w:rFonts w:cs="Arial"/>
          <w:color w:val="000000"/>
        </w:rPr>
      </w:pPr>
      <w:r w:rsidRPr="006402AB">
        <w:rPr>
          <w:rFonts w:cs="Arial"/>
          <w:color w:val="000000"/>
        </w:rPr>
        <w:t>This year CPD offerings were many and varied.  These events were well attended.  Webinar recordings and recorded seminars allow many more members, than were able to attend in real time, to benefit from these events.</w:t>
      </w:r>
    </w:p>
    <w:p w:rsidR="006402AB" w:rsidRPr="006402AB" w:rsidRDefault="006402AB" w:rsidP="006402AB">
      <w:pPr>
        <w:autoSpaceDE w:val="0"/>
        <w:autoSpaceDN w:val="0"/>
        <w:adjustRightInd w:val="0"/>
        <w:rPr>
          <w:rFonts w:cs="Arial"/>
          <w:color w:val="000000"/>
        </w:rPr>
      </w:pPr>
    </w:p>
    <w:p w:rsidR="006402AB" w:rsidRPr="006402AB" w:rsidRDefault="006402AB" w:rsidP="006402AB">
      <w:pPr>
        <w:autoSpaceDE w:val="0"/>
        <w:autoSpaceDN w:val="0"/>
        <w:adjustRightInd w:val="0"/>
        <w:rPr>
          <w:rFonts w:cs="Arial"/>
          <w:color w:val="000000"/>
        </w:rPr>
      </w:pPr>
      <w:r w:rsidRPr="006402AB">
        <w:rPr>
          <w:rFonts w:cs="Arial"/>
          <w:color w:val="000000"/>
        </w:rPr>
        <w:t>This past year we had a number of fantastic CPD events, these included:</w:t>
      </w:r>
    </w:p>
    <w:p w:rsidR="006402AB" w:rsidRPr="006402AB" w:rsidRDefault="006402AB" w:rsidP="006402AB">
      <w:pPr>
        <w:autoSpaceDE w:val="0"/>
        <w:autoSpaceDN w:val="0"/>
        <w:adjustRightInd w:val="0"/>
        <w:rPr>
          <w:rFonts w:cs="Arial"/>
          <w:color w:val="000000"/>
        </w:rPr>
      </w:pPr>
    </w:p>
    <w:p w:rsidR="006402AB" w:rsidRPr="006402AB" w:rsidRDefault="006402AB" w:rsidP="006402AB">
      <w:pPr>
        <w:pStyle w:val="ListParagraph"/>
        <w:numPr>
          <w:ilvl w:val="0"/>
          <w:numId w:val="23"/>
        </w:numPr>
        <w:autoSpaceDE w:val="0"/>
        <w:autoSpaceDN w:val="0"/>
        <w:adjustRightInd w:val="0"/>
        <w:rPr>
          <w:rFonts w:cs="Arial"/>
          <w:color w:val="000000"/>
        </w:rPr>
      </w:pPr>
      <w:r w:rsidRPr="006402AB">
        <w:rPr>
          <w:rFonts w:cs="Arial"/>
          <w:color w:val="000000"/>
        </w:rPr>
        <w:t xml:space="preserve">Digital Platforms Inquiry final report 2019 </w:t>
      </w:r>
    </w:p>
    <w:p w:rsidR="006402AB" w:rsidRPr="006402AB" w:rsidRDefault="006402AB" w:rsidP="006402AB">
      <w:pPr>
        <w:pStyle w:val="ListParagraph"/>
        <w:numPr>
          <w:ilvl w:val="0"/>
          <w:numId w:val="23"/>
        </w:numPr>
        <w:autoSpaceDE w:val="0"/>
        <w:autoSpaceDN w:val="0"/>
        <w:adjustRightInd w:val="0"/>
        <w:rPr>
          <w:rFonts w:cs="Arial"/>
          <w:color w:val="000000"/>
        </w:rPr>
      </w:pPr>
      <w:r w:rsidRPr="006402AB">
        <w:rPr>
          <w:rFonts w:cs="Arial"/>
          <w:color w:val="000000"/>
        </w:rPr>
        <w:t xml:space="preserve">Open Justice - Judicial attitudes to technology and open justice. Jason Bosland </w:t>
      </w:r>
    </w:p>
    <w:p w:rsidR="006402AB" w:rsidRPr="006402AB" w:rsidRDefault="006402AB" w:rsidP="006402AB">
      <w:pPr>
        <w:pStyle w:val="ListParagraph"/>
        <w:numPr>
          <w:ilvl w:val="0"/>
          <w:numId w:val="23"/>
        </w:numPr>
        <w:autoSpaceDE w:val="0"/>
        <w:autoSpaceDN w:val="0"/>
        <w:adjustRightInd w:val="0"/>
        <w:rPr>
          <w:rFonts w:cs="Arial"/>
          <w:color w:val="000000"/>
        </w:rPr>
      </w:pPr>
      <w:r w:rsidRPr="006402AB">
        <w:rPr>
          <w:rFonts w:cs="Arial"/>
          <w:color w:val="000000"/>
        </w:rPr>
        <w:lastRenderedPageBreak/>
        <w:t>United States Legal Research: An Introduction. Trung Quach and Christina Ward</w:t>
      </w:r>
    </w:p>
    <w:p w:rsidR="006402AB" w:rsidRPr="006402AB" w:rsidRDefault="006402AB" w:rsidP="006402AB">
      <w:pPr>
        <w:pStyle w:val="ListParagraph"/>
        <w:numPr>
          <w:ilvl w:val="0"/>
          <w:numId w:val="23"/>
        </w:numPr>
        <w:autoSpaceDE w:val="0"/>
        <w:autoSpaceDN w:val="0"/>
        <w:adjustRightInd w:val="0"/>
        <w:rPr>
          <w:rFonts w:cs="Arial"/>
          <w:color w:val="000000"/>
        </w:rPr>
      </w:pPr>
      <w:r w:rsidRPr="006402AB">
        <w:rPr>
          <w:rFonts w:cs="Arial"/>
          <w:color w:val="000000"/>
        </w:rPr>
        <w:t xml:space="preserve">In conversation with Nathan Hollier, Director, Monash University Press </w:t>
      </w:r>
    </w:p>
    <w:p w:rsidR="006402AB" w:rsidRPr="006402AB" w:rsidRDefault="006402AB" w:rsidP="006402AB">
      <w:pPr>
        <w:pStyle w:val="ListParagraph"/>
        <w:numPr>
          <w:ilvl w:val="0"/>
          <w:numId w:val="23"/>
        </w:numPr>
        <w:autoSpaceDE w:val="0"/>
        <w:autoSpaceDN w:val="0"/>
        <w:adjustRightInd w:val="0"/>
        <w:rPr>
          <w:rFonts w:cs="Arial"/>
          <w:color w:val="000000"/>
        </w:rPr>
      </w:pPr>
      <w:r w:rsidRPr="006402AB">
        <w:rPr>
          <w:rFonts w:cs="Arial"/>
          <w:color w:val="000000"/>
        </w:rPr>
        <w:t>AGLC4 - Behind the Scenes. Rajesh Gounder</w:t>
      </w:r>
    </w:p>
    <w:p w:rsidR="006402AB" w:rsidRPr="006402AB" w:rsidRDefault="006402AB" w:rsidP="006402AB">
      <w:pPr>
        <w:pStyle w:val="ListParagraph"/>
        <w:numPr>
          <w:ilvl w:val="0"/>
          <w:numId w:val="23"/>
        </w:numPr>
        <w:autoSpaceDE w:val="0"/>
        <w:autoSpaceDN w:val="0"/>
        <w:adjustRightInd w:val="0"/>
        <w:rPr>
          <w:rFonts w:cs="Arial"/>
          <w:color w:val="000000"/>
        </w:rPr>
      </w:pPr>
      <w:r w:rsidRPr="006402AB">
        <w:rPr>
          <w:rFonts w:cs="Arial"/>
          <w:color w:val="000000"/>
        </w:rPr>
        <w:t>Working in different types of law libraries. Mary Scutella</w:t>
      </w:r>
    </w:p>
    <w:p w:rsidR="006402AB" w:rsidRPr="006402AB" w:rsidRDefault="006402AB" w:rsidP="006402AB">
      <w:pPr>
        <w:pStyle w:val="ListParagraph"/>
        <w:numPr>
          <w:ilvl w:val="0"/>
          <w:numId w:val="23"/>
        </w:numPr>
        <w:autoSpaceDE w:val="0"/>
        <w:autoSpaceDN w:val="0"/>
        <w:adjustRightInd w:val="0"/>
        <w:rPr>
          <w:rFonts w:cs="Arial"/>
          <w:color w:val="000000"/>
        </w:rPr>
      </w:pPr>
      <w:r w:rsidRPr="006402AB">
        <w:rPr>
          <w:rFonts w:cs="Arial"/>
          <w:color w:val="000000"/>
        </w:rPr>
        <w:t xml:space="preserve">Publications and Developing a Research Profile. Beth Pearson </w:t>
      </w:r>
    </w:p>
    <w:p w:rsidR="006402AB" w:rsidRPr="006402AB" w:rsidRDefault="006402AB" w:rsidP="006402AB">
      <w:pPr>
        <w:pStyle w:val="ListParagraph"/>
        <w:numPr>
          <w:ilvl w:val="0"/>
          <w:numId w:val="23"/>
        </w:numPr>
        <w:autoSpaceDE w:val="0"/>
        <w:autoSpaceDN w:val="0"/>
        <w:adjustRightInd w:val="0"/>
        <w:rPr>
          <w:rFonts w:cs="Arial"/>
          <w:color w:val="000000"/>
        </w:rPr>
      </w:pPr>
      <w:r w:rsidRPr="006402AB">
        <w:rPr>
          <w:rFonts w:cs="Arial"/>
          <w:color w:val="000000"/>
        </w:rPr>
        <w:t xml:space="preserve">Educate with Articulate 2018 Webinar </w:t>
      </w:r>
    </w:p>
    <w:p w:rsidR="006402AB" w:rsidRPr="006402AB" w:rsidRDefault="006402AB" w:rsidP="006402AB">
      <w:pPr>
        <w:pStyle w:val="ListParagraph"/>
        <w:autoSpaceDE w:val="0"/>
        <w:autoSpaceDN w:val="0"/>
        <w:adjustRightInd w:val="0"/>
        <w:rPr>
          <w:rFonts w:cs="Arial"/>
          <w:color w:val="000000"/>
        </w:rPr>
      </w:pPr>
    </w:p>
    <w:p w:rsidR="006402AB" w:rsidRPr="006402AB" w:rsidRDefault="006402AB" w:rsidP="006402AB">
      <w:pPr>
        <w:autoSpaceDE w:val="0"/>
        <w:autoSpaceDN w:val="0"/>
        <w:adjustRightInd w:val="0"/>
        <w:rPr>
          <w:rFonts w:cs="Arial"/>
          <w:color w:val="000000"/>
        </w:rPr>
      </w:pPr>
    </w:p>
    <w:p w:rsidR="006402AB" w:rsidRPr="006402AB" w:rsidRDefault="006402AB" w:rsidP="006402AB">
      <w:pPr>
        <w:autoSpaceDE w:val="0"/>
        <w:autoSpaceDN w:val="0"/>
        <w:adjustRightInd w:val="0"/>
        <w:rPr>
          <w:rFonts w:cs="Arial"/>
          <w:color w:val="000000"/>
        </w:rPr>
      </w:pPr>
      <w:r w:rsidRPr="006402AB">
        <w:rPr>
          <w:rFonts w:cs="Arial"/>
          <w:color w:val="000000"/>
        </w:rPr>
        <w:t>The policy of having recordings of CPD events continues to make headway.  Having an easily accessed repository of recorded CPD events, multiplies the benefit of these events to members.  This push to record and organise these valuable resources for reuse is on foot.</w:t>
      </w:r>
    </w:p>
    <w:p w:rsidR="006402AB" w:rsidRPr="006402AB" w:rsidRDefault="006402AB" w:rsidP="006402AB">
      <w:pPr>
        <w:autoSpaceDE w:val="0"/>
        <w:autoSpaceDN w:val="0"/>
        <w:adjustRightInd w:val="0"/>
        <w:rPr>
          <w:rFonts w:cs="Arial"/>
          <w:color w:val="000000"/>
        </w:rPr>
      </w:pPr>
      <w:r w:rsidRPr="006402AB">
        <w:rPr>
          <w:rFonts w:cs="Arial"/>
          <w:color w:val="000000"/>
        </w:rPr>
        <w:t xml:space="preserve">  </w:t>
      </w:r>
    </w:p>
    <w:p w:rsidR="006402AB" w:rsidRPr="006402AB" w:rsidRDefault="006402AB" w:rsidP="006402AB">
      <w:pPr>
        <w:autoSpaceDE w:val="0"/>
        <w:autoSpaceDN w:val="0"/>
        <w:adjustRightInd w:val="0"/>
        <w:rPr>
          <w:rFonts w:cs="Arial"/>
          <w:color w:val="0000FF"/>
        </w:rPr>
      </w:pPr>
      <w:r w:rsidRPr="006402AB">
        <w:rPr>
          <w:rFonts w:cs="Arial"/>
          <w:color w:val="000000"/>
        </w:rPr>
        <w:t xml:space="preserve">Past podcasts and papers are available on the website at </w:t>
      </w:r>
      <w:r w:rsidRPr="006402AB">
        <w:rPr>
          <w:rFonts w:cs="Arial"/>
          <w:color w:val="0000FF"/>
        </w:rPr>
        <w:fldChar w:fldCharType="begin"/>
      </w:r>
      <w:r w:rsidRPr="006402AB">
        <w:rPr>
          <w:rFonts w:cs="Arial"/>
          <w:color w:val="0000FF"/>
        </w:rPr>
        <w:instrText>HYPERLINK "https://www.alla.asn.au/index.php/membership/resources/podcasts-papers?&amp;sortBy=fak_71&amp;pageSize=10&amp;doc_q_1365=&amp;filterByKey=&amp;filterByVal=&amp;page=1"</w:instrText>
      </w:r>
      <w:r w:rsidRPr="006402AB">
        <w:rPr>
          <w:rFonts w:cs="Arial"/>
          <w:color w:val="0000FF"/>
        </w:rPr>
      </w:r>
      <w:r w:rsidRPr="006402AB">
        <w:rPr>
          <w:rFonts w:cs="Arial"/>
          <w:color w:val="0000FF"/>
        </w:rPr>
        <w:fldChar w:fldCharType="separate"/>
      </w:r>
      <w:r w:rsidRPr="006402AB">
        <w:rPr>
          <w:rStyle w:val="Hyperlink"/>
          <w:rFonts w:cs="Arial"/>
        </w:rPr>
        <w:t>Podcast</w:t>
      </w:r>
      <w:r w:rsidRPr="006402AB">
        <w:rPr>
          <w:rStyle w:val="Hyperlink"/>
          <w:rFonts w:cs="Arial"/>
        </w:rPr>
        <w:t xml:space="preserve"> </w:t>
      </w:r>
      <w:r w:rsidRPr="006402AB">
        <w:rPr>
          <w:rStyle w:val="Hyperlink"/>
          <w:rFonts w:cs="Arial"/>
        </w:rPr>
        <w:t>and Papers</w:t>
      </w:r>
      <w:r w:rsidRPr="006402AB">
        <w:rPr>
          <w:rFonts w:cs="Arial"/>
          <w:color w:val="0000FF"/>
        </w:rPr>
        <w:fldChar w:fldCharType="end"/>
      </w:r>
    </w:p>
    <w:p w:rsidR="006402AB" w:rsidRDefault="006402AB" w:rsidP="006402AB">
      <w:pPr>
        <w:autoSpaceDE w:val="0"/>
        <w:autoSpaceDN w:val="0"/>
        <w:adjustRightInd w:val="0"/>
        <w:rPr>
          <w:rFonts w:ascii="ArialMT" w:hAnsi="ArialMT" w:cs="ArialMT"/>
          <w:color w:val="0000FF"/>
        </w:rPr>
      </w:pPr>
    </w:p>
    <w:p w:rsidR="006402AB" w:rsidRDefault="006402AB" w:rsidP="006402AB">
      <w:pPr>
        <w:autoSpaceDE w:val="0"/>
        <w:autoSpaceDN w:val="0"/>
        <w:adjustRightInd w:val="0"/>
        <w:rPr>
          <w:rFonts w:ascii="HelveticaNeue" w:hAnsi="HelveticaNeue" w:cs="HelveticaNeue"/>
          <w:color w:val="C91B05"/>
          <w:sz w:val="32"/>
          <w:szCs w:val="32"/>
        </w:rPr>
      </w:pPr>
      <w:r>
        <w:rPr>
          <w:rFonts w:ascii="HelveticaNeue" w:hAnsi="HelveticaNeue" w:cs="HelveticaNeue"/>
          <w:color w:val="C91B05"/>
          <w:sz w:val="32"/>
          <w:szCs w:val="32"/>
        </w:rPr>
        <w:t>In conclusion</w:t>
      </w:r>
    </w:p>
    <w:p w:rsidR="006402AB" w:rsidRPr="006402AB" w:rsidRDefault="006402AB" w:rsidP="006402AB">
      <w:pPr>
        <w:pStyle w:val="Default"/>
        <w:rPr>
          <w:rFonts w:ascii="Arial" w:hAnsi="Arial" w:cs="Arial"/>
          <w:sz w:val="20"/>
          <w:szCs w:val="20"/>
        </w:rPr>
      </w:pPr>
      <w:r w:rsidRPr="006402AB">
        <w:rPr>
          <w:rFonts w:ascii="Arial" w:hAnsi="Arial" w:cs="Arial"/>
          <w:sz w:val="20"/>
          <w:szCs w:val="20"/>
        </w:rPr>
        <w:t xml:space="preserve">I would like to take this opportunity to thank the 2018- 2019 Board members for their contributions and time dedicated to help run our association this past year. They are: </w:t>
      </w:r>
    </w:p>
    <w:p w:rsidR="006402AB" w:rsidRPr="006402AB" w:rsidRDefault="006402AB" w:rsidP="006402AB">
      <w:pPr>
        <w:pStyle w:val="Default"/>
        <w:rPr>
          <w:rFonts w:ascii="Arial" w:hAnsi="Arial" w:cs="Arial"/>
          <w:sz w:val="20"/>
          <w:szCs w:val="20"/>
        </w:rPr>
      </w:pPr>
      <w:r w:rsidRPr="006402AB">
        <w:rPr>
          <w:rFonts w:ascii="Arial" w:hAnsi="Arial" w:cs="Arial"/>
          <w:sz w:val="20"/>
          <w:szCs w:val="20"/>
        </w:rPr>
        <w:t xml:space="preserve">• Kate Freedman – Vice President </w:t>
      </w:r>
    </w:p>
    <w:p w:rsidR="006402AB" w:rsidRPr="006402AB" w:rsidRDefault="006402AB" w:rsidP="006402AB">
      <w:pPr>
        <w:pStyle w:val="Default"/>
        <w:rPr>
          <w:rFonts w:ascii="Arial" w:hAnsi="Arial" w:cs="Arial"/>
          <w:sz w:val="20"/>
          <w:szCs w:val="20"/>
        </w:rPr>
      </w:pPr>
      <w:r w:rsidRPr="006402AB">
        <w:rPr>
          <w:rFonts w:ascii="Arial" w:hAnsi="Arial" w:cs="Arial"/>
          <w:sz w:val="20"/>
          <w:szCs w:val="20"/>
        </w:rPr>
        <w:t xml:space="preserve">• Trung Quach – Past President </w:t>
      </w:r>
    </w:p>
    <w:p w:rsidR="006402AB" w:rsidRPr="006402AB" w:rsidRDefault="006402AB" w:rsidP="006402AB">
      <w:pPr>
        <w:pStyle w:val="Default"/>
        <w:rPr>
          <w:rFonts w:ascii="Arial" w:hAnsi="Arial" w:cs="Arial"/>
          <w:sz w:val="20"/>
          <w:szCs w:val="20"/>
        </w:rPr>
      </w:pPr>
      <w:r w:rsidRPr="006402AB">
        <w:rPr>
          <w:rFonts w:ascii="Arial" w:hAnsi="Arial" w:cs="Arial"/>
          <w:sz w:val="20"/>
          <w:szCs w:val="20"/>
        </w:rPr>
        <w:t xml:space="preserve">• Kirsty McPhee – Treasurer </w:t>
      </w:r>
    </w:p>
    <w:p w:rsidR="006402AB" w:rsidRPr="006402AB" w:rsidRDefault="006402AB" w:rsidP="006402AB">
      <w:pPr>
        <w:pStyle w:val="Default"/>
        <w:rPr>
          <w:rFonts w:ascii="Arial" w:hAnsi="Arial" w:cs="Arial"/>
          <w:sz w:val="20"/>
          <w:szCs w:val="20"/>
        </w:rPr>
      </w:pPr>
      <w:r w:rsidRPr="006402AB">
        <w:rPr>
          <w:rFonts w:ascii="Arial" w:hAnsi="Arial" w:cs="Arial"/>
          <w:sz w:val="20"/>
          <w:szCs w:val="20"/>
        </w:rPr>
        <w:t xml:space="preserve">• Karen Rowe-Nurse – Secretary </w:t>
      </w:r>
    </w:p>
    <w:p w:rsidR="006402AB" w:rsidRPr="006402AB" w:rsidRDefault="006402AB" w:rsidP="006402AB">
      <w:pPr>
        <w:pStyle w:val="Default"/>
        <w:rPr>
          <w:rFonts w:ascii="Arial" w:hAnsi="Arial" w:cs="Arial"/>
          <w:sz w:val="20"/>
          <w:szCs w:val="20"/>
        </w:rPr>
      </w:pPr>
      <w:r w:rsidRPr="006402AB">
        <w:rPr>
          <w:rFonts w:ascii="Arial" w:hAnsi="Arial" w:cs="Arial"/>
          <w:sz w:val="20"/>
          <w:szCs w:val="20"/>
        </w:rPr>
        <w:t xml:space="preserve">• Caroline Knaggs – CPD Coordinator </w:t>
      </w:r>
    </w:p>
    <w:p w:rsidR="006402AB" w:rsidRPr="006402AB" w:rsidRDefault="006402AB" w:rsidP="006402AB">
      <w:pPr>
        <w:pStyle w:val="Default"/>
        <w:rPr>
          <w:rFonts w:ascii="Arial" w:hAnsi="Arial" w:cs="Arial"/>
          <w:sz w:val="20"/>
          <w:szCs w:val="20"/>
        </w:rPr>
      </w:pPr>
      <w:r w:rsidRPr="006402AB">
        <w:rPr>
          <w:rFonts w:ascii="Arial" w:hAnsi="Arial" w:cs="Arial"/>
          <w:sz w:val="20"/>
          <w:szCs w:val="20"/>
        </w:rPr>
        <w:t xml:space="preserve">• Monika Zygmuntowicz – Vendor Relations Coordinator </w:t>
      </w:r>
    </w:p>
    <w:p w:rsidR="006402AB" w:rsidRPr="006402AB" w:rsidRDefault="006402AB" w:rsidP="006402AB">
      <w:pPr>
        <w:pStyle w:val="Default"/>
        <w:rPr>
          <w:rFonts w:ascii="Arial" w:hAnsi="Arial" w:cs="Arial"/>
          <w:sz w:val="20"/>
          <w:szCs w:val="20"/>
        </w:rPr>
      </w:pPr>
      <w:r w:rsidRPr="006402AB">
        <w:rPr>
          <w:rFonts w:ascii="Arial" w:hAnsi="Arial" w:cs="Arial"/>
          <w:sz w:val="20"/>
          <w:szCs w:val="20"/>
        </w:rPr>
        <w:t xml:space="preserve">• David Furler – Web Coordinator </w:t>
      </w:r>
    </w:p>
    <w:p w:rsidR="006402AB" w:rsidRPr="006402AB" w:rsidRDefault="006402AB" w:rsidP="006402AB">
      <w:pPr>
        <w:pStyle w:val="Default"/>
        <w:rPr>
          <w:rFonts w:ascii="Arial" w:hAnsi="Arial" w:cs="Arial"/>
          <w:sz w:val="20"/>
          <w:szCs w:val="20"/>
        </w:rPr>
      </w:pPr>
    </w:p>
    <w:p w:rsidR="006402AB" w:rsidRPr="006402AB" w:rsidRDefault="006402AB" w:rsidP="006402AB">
      <w:pPr>
        <w:pStyle w:val="Default"/>
        <w:rPr>
          <w:rFonts w:ascii="Arial" w:hAnsi="Arial" w:cs="Arial"/>
          <w:sz w:val="20"/>
          <w:szCs w:val="20"/>
        </w:rPr>
      </w:pPr>
      <w:r w:rsidRPr="006402AB">
        <w:rPr>
          <w:rFonts w:ascii="Arial" w:hAnsi="Arial" w:cs="Arial"/>
          <w:sz w:val="20"/>
          <w:szCs w:val="20"/>
        </w:rPr>
        <w:t>I would also like to thank all the Divisional Committees and Conference Committee members for their work over the past year. And a special thank you to Richard Vankoningsveld</w:t>
      </w:r>
      <w:bookmarkStart w:id="0" w:name="_GoBack"/>
      <w:bookmarkEnd w:id="0"/>
      <w:r w:rsidRPr="006402AB">
        <w:rPr>
          <w:rFonts w:ascii="Arial" w:hAnsi="Arial" w:cs="Arial"/>
          <w:sz w:val="20"/>
          <w:szCs w:val="20"/>
        </w:rPr>
        <w:t xml:space="preserve"> who has continued to serve as ALLA Membership Coordinator and Bookkeeper. </w:t>
      </w:r>
    </w:p>
    <w:p w:rsidR="006402AB" w:rsidRDefault="006402AB" w:rsidP="006402AB">
      <w:pPr>
        <w:autoSpaceDE w:val="0"/>
        <w:autoSpaceDN w:val="0"/>
        <w:adjustRightInd w:val="0"/>
        <w:rPr>
          <w:rFonts w:ascii="ArialMT" w:hAnsi="ArialMT" w:cs="ArialMT"/>
          <w:color w:val="000000"/>
        </w:rPr>
      </w:pPr>
    </w:p>
    <w:p w:rsidR="006402AB" w:rsidRDefault="006402AB" w:rsidP="006402AB">
      <w:pPr>
        <w:autoSpaceDE w:val="0"/>
        <w:autoSpaceDN w:val="0"/>
        <w:adjustRightInd w:val="0"/>
        <w:rPr>
          <w:sz w:val="22"/>
          <w:szCs w:val="22"/>
        </w:rPr>
      </w:pPr>
    </w:p>
    <w:p w:rsidR="006402AB" w:rsidRDefault="006402AB" w:rsidP="006402AB"/>
    <w:p w:rsidR="006402AB" w:rsidRDefault="006402AB"/>
    <w:sectPr w:rsidR="006402AB" w:rsidSect="00AA7CB5">
      <w:headerReference w:type="default" r:id="rId7"/>
      <w:footerReference w:type="default" r:id="rId8"/>
      <w:pgSz w:w="11906" w:h="16838"/>
      <w:pgMar w:top="851" w:right="851" w:bottom="851"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02AB" w:rsidRDefault="006402AB">
      <w:r>
        <w:separator/>
      </w:r>
    </w:p>
  </w:endnote>
  <w:endnote w:type="continuationSeparator" w:id="0">
    <w:p w:rsidR="006402AB" w:rsidRDefault="00640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Bold">
    <w:altName w:val="Arial"/>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HelveticaNeue-Bold">
    <w:altName w:val="Arial"/>
    <w:panose1 w:val="00000000000000000000"/>
    <w:charset w:val="00"/>
    <w:family w:val="swiss"/>
    <w:notTrueType/>
    <w:pitch w:val="default"/>
    <w:sig w:usb0="00000003" w:usb1="00000000" w:usb2="00000000" w:usb3="00000000" w:csb0="00000001" w:csb1="00000000"/>
  </w:font>
  <w:font w:name="HelveticaNeue">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CB5" w:rsidRDefault="00AA7CB5">
    <w:pPr>
      <w:pStyle w:val="NormalSingle"/>
      <w:rPr>
        <w:sz w:val="16"/>
        <w:szCs w:val="16"/>
      </w:rPr>
    </w:pPr>
  </w:p>
  <w:p w:rsidR="00AA7CB5" w:rsidRDefault="002D512D">
    <w:pPr>
      <w:pStyle w:val="NormalSingle"/>
      <w:jc w:val="right"/>
      <w:rPr>
        <w:sz w:val="16"/>
        <w:szCs w:val="16"/>
      </w:rPr>
    </w:pPr>
    <w:r>
      <w:rPr>
        <w:sz w:val="16"/>
        <w:szCs w:val="16"/>
      </w:rPr>
      <w:t xml:space="preserve">Page </w:t>
    </w:r>
    <w:r w:rsidR="00FE3B5A">
      <w:rPr>
        <w:sz w:val="16"/>
        <w:szCs w:val="16"/>
      </w:rPr>
      <w:fldChar w:fldCharType="begin"/>
    </w:r>
    <w:r>
      <w:rPr>
        <w:sz w:val="16"/>
        <w:szCs w:val="16"/>
      </w:rPr>
      <w:instrText xml:space="preserve"> PAGE  \* Arabic  \* MERGEFORMAT </w:instrText>
    </w:r>
    <w:r w:rsidR="00FE3B5A">
      <w:rPr>
        <w:sz w:val="16"/>
        <w:szCs w:val="16"/>
      </w:rPr>
      <w:fldChar w:fldCharType="separate"/>
    </w:r>
    <w:r>
      <w:rPr>
        <w:noProof/>
        <w:sz w:val="16"/>
        <w:szCs w:val="16"/>
      </w:rPr>
      <w:t>2</w:t>
    </w:r>
    <w:r w:rsidR="00FE3B5A">
      <w:rPr>
        <w:sz w:val="16"/>
        <w:szCs w:val="16"/>
      </w:rPr>
      <w:fldChar w:fldCharType="end"/>
    </w:r>
  </w:p>
  <w:p w:rsidR="00AA7CB5" w:rsidRDefault="00AA7CB5">
    <w:pPr>
      <w:pStyle w:val="NormalSingl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02AB" w:rsidRDefault="006402AB">
      <w:r>
        <w:separator/>
      </w:r>
    </w:p>
  </w:footnote>
  <w:footnote w:type="continuationSeparator" w:id="0">
    <w:p w:rsidR="006402AB" w:rsidRDefault="006402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CB5" w:rsidRDefault="00AA7CB5">
    <w:pPr>
      <w:pStyle w:val="Header"/>
    </w:pPr>
  </w:p>
  <w:p w:rsidR="00AA7CB5" w:rsidRDefault="00AA7C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6" type="#_x0000_t75" style="width:3in;height:3in" o:bullet="t"/>
    </w:pict>
  </w:numPicBullet>
  <w:numPicBullet w:numPicBulletId="1">
    <w:pict>
      <v:shape id="_x0000_i1297" type="#_x0000_t75" style="width:3in;height:3in" o:bullet="t"/>
    </w:pict>
  </w:numPicBullet>
  <w:numPicBullet w:numPicBulletId="2">
    <w:pict>
      <v:shape id="_x0000_i1298" type="#_x0000_t75" style="width:3in;height:3in" o:bullet="t"/>
    </w:pict>
  </w:numPicBullet>
  <w:abstractNum w:abstractNumId="0" w15:restartNumberingAfterBreak="0">
    <w:nsid w:val="0B8801B0"/>
    <w:multiLevelType w:val="multilevel"/>
    <w:tmpl w:val="31982420"/>
    <w:styleLink w:val="MENumber"/>
    <w:lvl w:ilvl="0">
      <w:start w:val="1"/>
      <w:numFmt w:val="decimal"/>
      <w:pStyle w:val="MENumber1"/>
      <w:lvlText w:val="%1."/>
      <w:lvlJc w:val="left"/>
      <w:pPr>
        <w:ind w:left="680" w:hanging="680"/>
      </w:pPr>
      <w:rPr>
        <w:rFonts w:hint="default"/>
      </w:rPr>
    </w:lvl>
    <w:lvl w:ilvl="1">
      <w:start w:val="1"/>
      <w:numFmt w:val="lowerLetter"/>
      <w:pStyle w:val="MENumber2"/>
      <w:lvlText w:val="(%2)"/>
      <w:lvlJc w:val="left"/>
      <w:pPr>
        <w:ind w:left="1360" w:hanging="680"/>
      </w:pPr>
      <w:rPr>
        <w:rFonts w:hint="default"/>
      </w:rPr>
    </w:lvl>
    <w:lvl w:ilvl="2">
      <w:start w:val="1"/>
      <w:numFmt w:val="lowerRoman"/>
      <w:pStyle w:val="MENumber3"/>
      <w:lvlText w:val="(%3)"/>
      <w:lvlJc w:val="left"/>
      <w:pPr>
        <w:ind w:left="2040" w:hanging="680"/>
      </w:pPr>
      <w:rPr>
        <w:rFonts w:hint="default"/>
      </w:rPr>
    </w:lvl>
    <w:lvl w:ilvl="3">
      <w:start w:val="1"/>
      <w:numFmt w:val="upperLetter"/>
      <w:pStyle w:val="MENumber4"/>
      <w:lvlText w:val="(%4)"/>
      <w:lvlJc w:val="left"/>
      <w:pPr>
        <w:ind w:left="2720" w:hanging="680"/>
      </w:pPr>
      <w:rPr>
        <w:rFonts w:hint="default"/>
      </w:rPr>
    </w:lvl>
    <w:lvl w:ilvl="4">
      <w:start w:val="1"/>
      <w:numFmt w:val="upperRoman"/>
      <w:pStyle w:val="MENumber5"/>
      <w:lvlText w:val="(%5)"/>
      <w:lvlJc w:val="left"/>
      <w:pPr>
        <w:ind w:left="3400" w:hanging="680"/>
      </w:pPr>
      <w:rPr>
        <w:rFonts w:hint="default"/>
      </w:rPr>
    </w:lvl>
    <w:lvl w:ilvl="5">
      <w:start w:val="1"/>
      <w:numFmt w:val="decimal"/>
      <w:pStyle w:val="MENumber6"/>
      <w:lvlText w:val="(%6)"/>
      <w:lvlJc w:val="left"/>
      <w:pPr>
        <w:ind w:left="4080" w:hanging="680"/>
      </w:pPr>
      <w:rPr>
        <w:rFonts w:hint="default"/>
      </w:rPr>
    </w:lvl>
    <w:lvl w:ilvl="6">
      <w:start w:val="1"/>
      <w:numFmt w:val="upperLetter"/>
      <w:pStyle w:val="MENumber7"/>
      <w:lvlText w:val="%7."/>
      <w:lvlJc w:val="left"/>
      <w:pPr>
        <w:ind w:left="4760" w:hanging="680"/>
      </w:pPr>
      <w:rPr>
        <w:rFonts w:hint="default"/>
      </w:rPr>
    </w:lvl>
    <w:lvl w:ilvl="7">
      <w:start w:val="1"/>
      <w:numFmt w:val="upperRoman"/>
      <w:pStyle w:val="MENumber8"/>
      <w:lvlText w:val="%8."/>
      <w:lvlJc w:val="left"/>
      <w:pPr>
        <w:ind w:left="5443" w:hanging="683"/>
      </w:pPr>
      <w:rPr>
        <w:rFonts w:hint="default"/>
      </w:rPr>
    </w:lvl>
    <w:lvl w:ilvl="8">
      <w:start w:val="1"/>
      <w:numFmt w:val="lowerLetter"/>
      <w:pStyle w:val="MENumber9"/>
      <w:lvlText w:val="%9."/>
      <w:lvlJc w:val="left"/>
      <w:pPr>
        <w:ind w:left="6124" w:hanging="681"/>
      </w:pPr>
      <w:rPr>
        <w:rFonts w:hint="default"/>
      </w:rPr>
    </w:lvl>
  </w:abstractNum>
  <w:abstractNum w:abstractNumId="1" w15:restartNumberingAfterBreak="0">
    <w:nsid w:val="0CA26562"/>
    <w:multiLevelType w:val="multilevel"/>
    <w:tmpl w:val="BFEEBC40"/>
    <w:styleLink w:val="MENoIndent"/>
    <w:lvl w:ilvl="0">
      <w:start w:val="1"/>
      <w:numFmt w:val="decimal"/>
      <w:pStyle w:val="MENoIndent1"/>
      <w:suff w:val="nothing"/>
      <w:lvlText w:val="%1."/>
      <w:lvlJc w:val="left"/>
      <w:pPr>
        <w:ind w:left="0" w:firstLine="0"/>
      </w:pPr>
      <w:rPr>
        <w:rFonts w:hint="default"/>
      </w:rPr>
    </w:lvl>
    <w:lvl w:ilvl="1">
      <w:start w:val="1"/>
      <w:numFmt w:val="decimal"/>
      <w:pStyle w:val="MENoIndent2"/>
      <w:suff w:val="nothing"/>
      <w:lvlText w:val="%1.%2"/>
      <w:lvlJc w:val="left"/>
      <w:pPr>
        <w:ind w:left="0" w:firstLine="0"/>
      </w:pPr>
      <w:rPr>
        <w:rFonts w:hint="default"/>
      </w:rPr>
    </w:lvl>
    <w:lvl w:ilvl="2">
      <w:start w:val="1"/>
      <w:numFmt w:val="lowerLetter"/>
      <w:pStyle w:val="MENoIndent3"/>
      <w:suff w:val="nothing"/>
      <w:lvlText w:val="(%3)"/>
      <w:lvlJc w:val="left"/>
      <w:pPr>
        <w:ind w:left="0" w:firstLine="0"/>
      </w:pPr>
      <w:rPr>
        <w:rFonts w:hint="default"/>
      </w:rPr>
    </w:lvl>
    <w:lvl w:ilvl="3">
      <w:start w:val="1"/>
      <w:numFmt w:val="lowerRoman"/>
      <w:pStyle w:val="MENoIndent4"/>
      <w:suff w:val="nothing"/>
      <w:lvlText w:val="(%4)"/>
      <w:lvlJc w:val="left"/>
      <w:pPr>
        <w:ind w:left="0" w:firstLine="0"/>
      </w:pPr>
      <w:rPr>
        <w:rFonts w:hint="default"/>
      </w:rPr>
    </w:lvl>
    <w:lvl w:ilvl="4">
      <w:start w:val="1"/>
      <w:numFmt w:val="upperLetter"/>
      <w:pStyle w:val="MENoIndent5"/>
      <w:suff w:val="nothing"/>
      <w:lvlText w:val="(%5)"/>
      <w:lvlJc w:val="left"/>
      <w:pPr>
        <w:ind w:left="0" w:firstLine="0"/>
      </w:pPr>
      <w:rPr>
        <w:rFonts w:hint="default"/>
      </w:rPr>
    </w:lvl>
    <w:lvl w:ilvl="5">
      <w:start w:val="1"/>
      <w:numFmt w:val="upperRoman"/>
      <w:pStyle w:val="MENoIndent6"/>
      <w:suff w:val="nothing"/>
      <w:lvlText w:val="(%6)"/>
      <w:lvlJc w:val="left"/>
      <w:pPr>
        <w:ind w:left="0" w:firstLine="0"/>
      </w:pPr>
      <w:rPr>
        <w:rFonts w:hint="default"/>
      </w:rPr>
    </w:lvl>
    <w:lvl w:ilvl="6">
      <w:start w:val="1"/>
      <w:numFmt w:val="decimal"/>
      <w:pStyle w:val="MENoIndent7"/>
      <w:suff w:val="nothing"/>
      <w:lvlText w:val="(%7)"/>
      <w:lvlJc w:val="left"/>
      <w:pPr>
        <w:ind w:left="0" w:firstLine="0"/>
      </w:pPr>
      <w:rPr>
        <w:rFonts w:hint="default"/>
      </w:rPr>
    </w:lvl>
    <w:lvl w:ilvl="7">
      <w:start w:val="1"/>
      <w:numFmt w:val="upperLetter"/>
      <w:pStyle w:val="MENoIndent8"/>
      <w:suff w:val="nothing"/>
      <w:lvlText w:val="%8."/>
      <w:lvlJc w:val="left"/>
      <w:pPr>
        <w:ind w:left="0" w:firstLine="0"/>
      </w:pPr>
      <w:rPr>
        <w:rFonts w:hint="default"/>
      </w:rPr>
    </w:lvl>
    <w:lvl w:ilvl="8">
      <w:start w:val="1"/>
      <w:numFmt w:val="upperRoman"/>
      <w:pStyle w:val="MENoIndent9"/>
      <w:suff w:val="nothing"/>
      <w:lvlText w:val="%9."/>
      <w:lvlJc w:val="left"/>
      <w:pPr>
        <w:ind w:left="0" w:firstLine="0"/>
      </w:pPr>
      <w:rPr>
        <w:rFonts w:hint="default"/>
      </w:rPr>
    </w:lvl>
  </w:abstractNum>
  <w:abstractNum w:abstractNumId="2" w15:restartNumberingAfterBreak="0">
    <w:nsid w:val="18855B14"/>
    <w:multiLevelType w:val="multilevel"/>
    <w:tmpl w:val="8654E738"/>
    <w:lvl w:ilvl="0">
      <w:start w:val="1"/>
      <w:numFmt w:val="lowerLetter"/>
      <w:lvlText w:val="(%1)"/>
      <w:lvlJc w:val="left"/>
      <w:pPr>
        <w:ind w:left="680" w:hanging="680"/>
      </w:pPr>
      <w:rPr>
        <w:rFonts w:hint="default"/>
      </w:rPr>
    </w:lvl>
    <w:lvl w:ilvl="1">
      <w:start w:val="1"/>
      <w:numFmt w:val="lowerRoman"/>
      <w:lvlText w:val="(%2)"/>
      <w:lvlJc w:val="left"/>
      <w:pPr>
        <w:ind w:left="1360" w:hanging="680"/>
      </w:pPr>
      <w:rPr>
        <w:rFonts w:hint="default"/>
      </w:rPr>
    </w:lvl>
    <w:lvl w:ilvl="2">
      <w:start w:val="1"/>
      <w:numFmt w:val="upperLetter"/>
      <w:lvlText w:val="(%3)"/>
      <w:lvlJc w:val="left"/>
      <w:pPr>
        <w:ind w:left="2040" w:hanging="680"/>
      </w:pPr>
      <w:rPr>
        <w:rFonts w:hint="default"/>
      </w:rPr>
    </w:lvl>
    <w:lvl w:ilvl="3">
      <w:start w:val="1"/>
      <w:numFmt w:val="upperRoman"/>
      <w:lvlText w:val="(%4)"/>
      <w:lvlJc w:val="left"/>
      <w:pPr>
        <w:ind w:left="2720" w:hanging="680"/>
      </w:pPr>
      <w:rPr>
        <w:rFonts w:hint="default"/>
      </w:rPr>
    </w:lvl>
    <w:lvl w:ilvl="4">
      <w:start w:val="1"/>
      <w:numFmt w:val="decimal"/>
      <w:lvlText w:val="(%5)"/>
      <w:lvlJc w:val="left"/>
      <w:pPr>
        <w:ind w:left="3400" w:hanging="680"/>
      </w:pPr>
      <w:rPr>
        <w:rFonts w:hint="default"/>
      </w:rPr>
    </w:lvl>
    <w:lvl w:ilvl="5">
      <w:start w:val="1"/>
      <w:numFmt w:val="none"/>
      <w:lvlText w:val=""/>
      <w:lvlJc w:val="left"/>
      <w:pPr>
        <w:ind w:left="4080" w:hanging="680"/>
      </w:pPr>
      <w:rPr>
        <w:rFonts w:hint="default"/>
      </w:rPr>
    </w:lvl>
    <w:lvl w:ilvl="6">
      <w:start w:val="1"/>
      <w:numFmt w:val="none"/>
      <w:lvlText w:val=""/>
      <w:lvlJc w:val="left"/>
      <w:pPr>
        <w:ind w:left="4760" w:hanging="680"/>
      </w:pPr>
      <w:rPr>
        <w:rFonts w:hint="default"/>
      </w:rPr>
    </w:lvl>
    <w:lvl w:ilvl="7">
      <w:start w:val="1"/>
      <w:numFmt w:val="none"/>
      <w:lvlText w:val=""/>
      <w:lvlJc w:val="left"/>
      <w:pPr>
        <w:ind w:left="5440" w:hanging="680"/>
      </w:pPr>
      <w:rPr>
        <w:rFonts w:hint="default"/>
      </w:rPr>
    </w:lvl>
    <w:lvl w:ilvl="8">
      <w:start w:val="1"/>
      <w:numFmt w:val="none"/>
      <w:lvlText w:val=""/>
      <w:lvlJc w:val="left"/>
      <w:pPr>
        <w:ind w:left="6120" w:hanging="680"/>
      </w:pPr>
      <w:rPr>
        <w:rFonts w:hint="default"/>
      </w:rPr>
    </w:lvl>
  </w:abstractNum>
  <w:abstractNum w:abstractNumId="3" w15:restartNumberingAfterBreak="0">
    <w:nsid w:val="1A0556FC"/>
    <w:multiLevelType w:val="multilevel"/>
    <w:tmpl w:val="D4682A9A"/>
    <w:styleLink w:val="Legal"/>
    <w:lvl w:ilvl="0">
      <w:start w:val="1"/>
      <w:numFmt w:val="decimal"/>
      <w:pStyle w:val="Legal1"/>
      <w:lvlText w:val="%1."/>
      <w:lvlJc w:val="left"/>
      <w:pPr>
        <w:ind w:left="680" w:hanging="680"/>
      </w:pPr>
      <w:rPr>
        <w:rFonts w:hint="default"/>
      </w:rPr>
    </w:lvl>
    <w:lvl w:ilvl="1">
      <w:start w:val="1"/>
      <w:numFmt w:val="decimal"/>
      <w:pStyle w:val="Legal2"/>
      <w:lvlText w:val="%1.%2"/>
      <w:lvlJc w:val="left"/>
      <w:pPr>
        <w:ind w:left="680" w:hanging="680"/>
      </w:pPr>
      <w:rPr>
        <w:rFonts w:hint="default"/>
      </w:rPr>
    </w:lvl>
    <w:lvl w:ilvl="2">
      <w:start w:val="1"/>
      <w:numFmt w:val="decimal"/>
      <w:pStyle w:val="Legal3"/>
      <w:lvlText w:val="%1.%2.%3"/>
      <w:lvlJc w:val="left"/>
      <w:pPr>
        <w:ind w:left="680" w:hanging="680"/>
      </w:pPr>
      <w:rPr>
        <w:rFonts w:hint="default"/>
      </w:rPr>
    </w:lvl>
    <w:lvl w:ilvl="3">
      <w:start w:val="1"/>
      <w:numFmt w:val="decimal"/>
      <w:pStyle w:val="Legal4"/>
      <w:lvlText w:val="%1.%2.%3.%4"/>
      <w:lvlJc w:val="left"/>
      <w:pPr>
        <w:ind w:left="680" w:hanging="680"/>
      </w:pPr>
      <w:rPr>
        <w:rFonts w:hint="default"/>
      </w:rPr>
    </w:lvl>
    <w:lvl w:ilvl="4">
      <w:start w:val="1"/>
      <w:numFmt w:val="decimal"/>
      <w:pStyle w:val="Legal5"/>
      <w:lvlText w:val="%1.%2.%3.%4.%5"/>
      <w:lvlJc w:val="left"/>
      <w:pPr>
        <w:ind w:left="680" w:hanging="680"/>
      </w:pPr>
      <w:rPr>
        <w:rFonts w:hint="default"/>
      </w:rPr>
    </w:lvl>
    <w:lvl w:ilvl="5">
      <w:start w:val="1"/>
      <w:numFmt w:val="decimal"/>
      <w:pStyle w:val="Legal6"/>
      <w:lvlText w:val="%1.%2.%3.%4.%5.%6"/>
      <w:lvlJc w:val="left"/>
      <w:pPr>
        <w:ind w:left="680" w:hanging="680"/>
      </w:pPr>
      <w:rPr>
        <w:rFonts w:hint="default"/>
      </w:rPr>
    </w:lvl>
    <w:lvl w:ilvl="6">
      <w:start w:val="1"/>
      <w:numFmt w:val="decimal"/>
      <w:pStyle w:val="Legal7"/>
      <w:lvlText w:val="%1.%2.%3.%4.%5.%6.%7"/>
      <w:lvlJc w:val="left"/>
      <w:pPr>
        <w:ind w:left="680" w:hanging="680"/>
      </w:pPr>
      <w:rPr>
        <w:rFonts w:hint="default"/>
      </w:rPr>
    </w:lvl>
    <w:lvl w:ilvl="7">
      <w:start w:val="1"/>
      <w:numFmt w:val="decimal"/>
      <w:pStyle w:val="Legal8"/>
      <w:lvlText w:val="%1.%2.%3.%4.%5.%6.%7.%8"/>
      <w:lvlJc w:val="left"/>
      <w:pPr>
        <w:ind w:left="680" w:hanging="680"/>
      </w:pPr>
      <w:rPr>
        <w:rFonts w:hint="default"/>
      </w:rPr>
    </w:lvl>
    <w:lvl w:ilvl="8">
      <w:start w:val="1"/>
      <w:numFmt w:val="decimal"/>
      <w:pStyle w:val="Legal9"/>
      <w:lvlText w:val="%1.%2.%3.%4.%5.%6.%7.%8.%9"/>
      <w:lvlJc w:val="left"/>
      <w:pPr>
        <w:ind w:left="680" w:hanging="680"/>
      </w:pPr>
      <w:rPr>
        <w:rFonts w:hint="default"/>
      </w:rPr>
    </w:lvl>
  </w:abstractNum>
  <w:abstractNum w:abstractNumId="4" w15:restartNumberingAfterBreak="0">
    <w:nsid w:val="1A834693"/>
    <w:multiLevelType w:val="multilevel"/>
    <w:tmpl w:val="9D0074F2"/>
    <w:lvl w:ilvl="0">
      <w:start w:val="1"/>
      <w:numFmt w:val="decimal"/>
      <w:lvlText w:val="%1."/>
      <w:lvlJc w:val="left"/>
      <w:pPr>
        <w:ind w:left="680" w:hanging="680"/>
      </w:pPr>
      <w:rPr>
        <w:rFonts w:hint="default"/>
      </w:rPr>
    </w:lvl>
    <w:lvl w:ilvl="1">
      <w:start w:val="1"/>
      <w:numFmt w:val="lowerLetter"/>
      <w:lvlText w:val="(%2)"/>
      <w:lvlJc w:val="left"/>
      <w:pPr>
        <w:ind w:left="1360" w:hanging="680"/>
      </w:pPr>
      <w:rPr>
        <w:rFonts w:hint="default"/>
      </w:rPr>
    </w:lvl>
    <w:lvl w:ilvl="2">
      <w:start w:val="1"/>
      <w:numFmt w:val="lowerRoman"/>
      <w:lvlText w:val="(%3)"/>
      <w:lvlJc w:val="left"/>
      <w:pPr>
        <w:ind w:left="2040" w:hanging="680"/>
      </w:pPr>
      <w:rPr>
        <w:rFonts w:hint="default"/>
      </w:rPr>
    </w:lvl>
    <w:lvl w:ilvl="3">
      <w:start w:val="1"/>
      <w:numFmt w:val="upperLetter"/>
      <w:lvlText w:val="(%4)"/>
      <w:lvlJc w:val="left"/>
      <w:pPr>
        <w:ind w:left="2720" w:hanging="680"/>
      </w:pPr>
      <w:rPr>
        <w:rFonts w:hint="default"/>
      </w:rPr>
    </w:lvl>
    <w:lvl w:ilvl="4">
      <w:start w:val="1"/>
      <w:numFmt w:val="upperRoman"/>
      <w:lvlText w:val="(%5)"/>
      <w:lvlJc w:val="left"/>
      <w:pPr>
        <w:ind w:left="3400" w:hanging="680"/>
      </w:pPr>
      <w:rPr>
        <w:rFonts w:hint="default"/>
      </w:rPr>
    </w:lvl>
    <w:lvl w:ilvl="5">
      <w:start w:val="1"/>
      <w:numFmt w:val="decimal"/>
      <w:lvlText w:val="(%6)"/>
      <w:lvlJc w:val="left"/>
      <w:pPr>
        <w:ind w:left="4080" w:hanging="680"/>
      </w:pPr>
      <w:rPr>
        <w:rFonts w:hint="default"/>
      </w:rPr>
    </w:lvl>
    <w:lvl w:ilvl="6">
      <w:start w:val="1"/>
      <w:numFmt w:val="none"/>
      <w:lvlText w:val=""/>
      <w:lvlJc w:val="left"/>
      <w:pPr>
        <w:ind w:left="4760" w:hanging="680"/>
      </w:pPr>
      <w:rPr>
        <w:rFonts w:hint="default"/>
      </w:rPr>
    </w:lvl>
    <w:lvl w:ilvl="7">
      <w:start w:val="1"/>
      <w:numFmt w:val="none"/>
      <w:lvlText w:val=""/>
      <w:lvlJc w:val="left"/>
      <w:pPr>
        <w:ind w:left="5440" w:hanging="680"/>
      </w:pPr>
      <w:rPr>
        <w:rFonts w:hint="default"/>
      </w:rPr>
    </w:lvl>
    <w:lvl w:ilvl="8">
      <w:start w:val="1"/>
      <w:numFmt w:val="none"/>
      <w:lvlText w:val=""/>
      <w:lvlJc w:val="left"/>
      <w:pPr>
        <w:ind w:left="6120" w:hanging="680"/>
      </w:pPr>
      <w:rPr>
        <w:rFonts w:hint="default"/>
      </w:rPr>
    </w:lvl>
  </w:abstractNum>
  <w:abstractNum w:abstractNumId="5" w15:restartNumberingAfterBreak="0">
    <w:nsid w:val="27343FCC"/>
    <w:multiLevelType w:val="multilevel"/>
    <w:tmpl w:val="6ABAC7A0"/>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C53AC8"/>
    <w:multiLevelType w:val="hybridMultilevel"/>
    <w:tmpl w:val="442E2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C82767"/>
    <w:multiLevelType w:val="multilevel"/>
    <w:tmpl w:val="BFEEBC40"/>
    <w:numStyleLink w:val="MENoIndent"/>
  </w:abstractNum>
  <w:abstractNum w:abstractNumId="8" w15:restartNumberingAfterBreak="0">
    <w:nsid w:val="2DEB48A0"/>
    <w:multiLevelType w:val="multilevel"/>
    <w:tmpl w:val="266EC3B8"/>
    <w:lvl w:ilvl="0">
      <w:start w:val="1"/>
      <w:numFmt w:val="lowerLetter"/>
      <w:lvlText w:val="(%1)"/>
      <w:lvlJc w:val="left"/>
      <w:pPr>
        <w:ind w:left="680" w:hanging="680"/>
      </w:pPr>
      <w:rPr>
        <w:rFonts w:hint="default"/>
      </w:rPr>
    </w:lvl>
    <w:lvl w:ilvl="1">
      <w:start w:val="1"/>
      <w:numFmt w:val="lowerRoman"/>
      <w:lvlText w:val="(%2)"/>
      <w:lvlJc w:val="left"/>
      <w:pPr>
        <w:ind w:left="1360" w:hanging="680"/>
      </w:pPr>
      <w:rPr>
        <w:rFonts w:hint="default"/>
      </w:rPr>
    </w:lvl>
    <w:lvl w:ilvl="2">
      <w:start w:val="1"/>
      <w:numFmt w:val="upperLetter"/>
      <w:lvlText w:val="(%3)"/>
      <w:lvlJc w:val="left"/>
      <w:pPr>
        <w:ind w:left="2040" w:hanging="680"/>
      </w:pPr>
      <w:rPr>
        <w:rFonts w:hint="default"/>
      </w:rPr>
    </w:lvl>
    <w:lvl w:ilvl="3">
      <w:start w:val="1"/>
      <w:numFmt w:val="upperRoman"/>
      <w:lvlText w:val="(%4)"/>
      <w:lvlJc w:val="left"/>
      <w:pPr>
        <w:ind w:left="2720" w:hanging="680"/>
      </w:pPr>
      <w:rPr>
        <w:rFonts w:hint="default"/>
      </w:rPr>
    </w:lvl>
    <w:lvl w:ilvl="4">
      <w:start w:val="1"/>
      <w:numFmt w:val="upperRoman"/>
      <w:lvlText w:val="(%5)"/>
      <w:lvlJc w:val="left"/>
      <w:pPr>
        <w:ind w:left="3400" w:hanging="680"/>
      </w:pPr>
      <w:rPr>
        <w:rFonts w:hint="default"/>
      </w:rPr>
    </w:lvl>
    <w:lvl w:ilvl="5">
      <w:start w:val="1"/>
      <w:numFmt w:val="none"/>
      <w:lvlText w:val=""/>
      <w:lvlJc w:val="left"/>
      <w:pPr>
        <w:ind w:left="4080" w:hanging="680"/>
      </w:pPr>
      <w:rPr>
        <w:rFonts w:hint="default"/>
      </w:rPr>
    </w:lvl>
    <w:lvl w:ilvl="6">
      <w:start w:val="1"/>
      <w:numFmt w:val="none"/>
      <w:lvlText w:val=""/>
      <w:lvlJc w:val="left"/>
      <w:pPr>
        <w:ind w:left="4760" w:hanging="680"/>
      </w:pPr>
      <w:rPr>
        <w:rFonts w:hint="default"/>
      </w:rPr>
    </w:lvl>
    <w:lvl w:ilvl="7">
      <w:start w:val="1"/>
      <w:numFmt w:val="none"/>
      <w:lvlText w:val=""/>
      <w:lvlJc w:val="left"/>
      <w:pPr>
        <w:ind w:left="5440" w:hanging="680"/>
      </w:pPr>
      <w:rPr>
        <w:rFonts w:hint="default"/>
      </w:rPr>
    </w:lvl>
    <w:lvl w:ilvl="8">
      <w:start w:val="1"/>
      <w:numFmt w:val="none"/>
      <w:lvlText w:val=""/>
      <w:lvlJc w:val="left"/>
      <w:pPr>
        <w:ind w:left="6120" w:hanging="680"/>
      </w:pPr>
      <w:rPr>
        <w:rFonts w:hint="default"/>
      </w:rPr>
    </w:lvl>
  </w:abstractNum>
  <w:abstractNum w:abstractNumId="9" w15:restartNumberingAfterBreak="0">
    <w:nsid w:val="2ECE42F6"/>
    <w:multiLevelType w:val="multilevel"/>
    <w:tmpl w:val="03D2F576"/>
    <w:numStyleLink w:val="MEBasic"/>
  </w:abstractNum>
  <w:abstractNum w:abstractNumId="10" w15:restartNumberingAfterBreak="0">
    <w:nsid w:val="32411E5C"/>
    <w:multiLevelType w:val="multilevel"/>
    <w:tmpl w:val="8A2E8144"/>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368960B9"/>
    <w:multiLevelType w:val="multilevel"/>
    <w:tmpl w:val="31982420"/>
    <w:numStyleLink w:val="MENumber"/>
  </w:abstractNum>
  <w:abstractNum w:abstractNumId="12" w15:restartNumberingAfterBreak="0">
    <w:nsid w:val="39EB3E05"/>
    <w:multiLevelType w:val="multilevel"/>
    <w:tmpl w:val="03D2F576"/>
    <w:styleLink w:val="MEBasic"/>
    <w:lvl w:ilvl="0">
      <w:start w:val="1"/>
      <w:numFmt w:val="lowerLetter"/>
      <w:pStyle w:val="MEBasic1"/>
      <w:lvlText w:val="(%1)"/>
      <w:lvlJc w:val="left"/>
      <w:pPr>
        <w:ind w:left="680" w:hanging="680"/>
      </w:pPr>
      <w:rPr>
        <w:rFonts w:hint="default"/>
      </w:rPr>
    </w:lvl>
    <w:lvl w:ilvl="1">
      <w:start w:val="1"/>
      <w:numFmt w:val="lowerRoman"/>
      <w:pStyle w:val="MEBasic2"/>
      <w:lvlText w:val="(%2)"/>
      <w:lvlJc w:val="left"/>
      <w:pPr>
        <w:ind w:left="1360" w:hanging="680"/>
      </w:pPr>
      <w:rPr>
        <w:rFonts w:hint="default"/>
      </w:rPr>
    </w:lvl>
    <w:lvl w:ilvl="2">
      <w:start w:val="1"/>
      <w:numFmt w:val="upperLetter"/>
      <w:pStyle w:val="MEBasic3"/>
      <w:lvlText w:val="(%3)"/>
      <w:lvlJc w:val="left"/>
      <w:pPr>
        <w:ind w:left="2040" w:hanging="680"/>
      </w:pPr>
      <w:rPr>
        <w:rFonts w:hint="default"/>
      </w:rPr>
    </w:lvl>
    <w:lvl w:ilvl="3">
      <w:start w:val="1"/>
      <w:numFmt w:val="upperRoman"/>
      <w:pStyle w:val="MEBasic4"/>
      <w:lvlText w:val="(%4)"/>
      <w:lvlJc w:val="left"/>
      <w:pPr>
        <w:ind w:left="2720" w:hanging="680"/>
      </w:pPr>
      <w:rPr>
        <w:rFonts w:hint="default"/>
      </w:rPr>
    </w:lvl>
    <w:lvl w:ilvl="4">
      <w:start w:val="1"/>
      <w:numFmt w:val="decimal"/>
      <w:pStyle w:val="MEBasic5"/>
      <w:lvlText w:val="(%5)"/>
      <w:lvlJc w:val="left"/>
      <w:pPr>
        <w:ind w:left="3400" w:hanging="680"/>
      </w:pPr>
      <w:rPr>
        <w:rFonts w:hint="default"/>
      </w:rPr>
    </w:lvl>
    <w:lvl w:ilvl="5">
      <w:start w:val="1"/>
      <w:numFmt w:val="upperLetter"/>
      <w:pStyle w:val="MEBasic6"/>
      <w:lvlText w:val="%6."/>
      <w:lvlJc w:val="left"/>
      <w:pPr>
        <w:ind w:left="4080" w:hanging="680"/>
      </w:pPr>
      <w:rPr>
        <w:rFonts w:hint="default"/>
      </w:rPr>
    </w:lvl>
    <w:lvl w:ilvl="6">
      <w:start w:val="1"/>
      <w:numFmt w:val="upperRoman"/>
      <w:pStyle w:val="MEBasic7"/>
      <w:lvlText w:val="%7."/>
      <w:lvlJc w:val="left"/>
      <w:pPr>
        <w:ind w:left="4760" w:hanging="680"/>
      </w:pPr>
      <w:rPr>
        <w:rFonts w:hint="default"/>
      </w:rPr>
    </w:lvl>
    <w:lvl w:ilvl="7">
      <w:start w:val="1"/>
      <w:numFmt w:val="lowerLetter"/>
      <w:pStyle w:val="MEBasic8"/>
      <w:lvlText w:val="%8."/>
      <w:lvlJc w:val="left"/>
      <w:pPr>
        <w:ind w:left="5443" w:hanging="683"/>
      </w:pPr>
      <w:rPr>
        <w:rFonts w:hint="default"/>
      </w:rPr>
    </w:lvl>
    <w:lvl w:ilvl="8">
      <w:start w:val="1"/>
      <w:numFmt w:val="lowerRoman"/>
      <w:pStyle w:val="MEBasic9"/>
      <w:lvlText w:val="%9."/>
      <w:lvlJc w:val="left"/>
      <w:pPr>
        <w:ind w:left="6124" w:hanging="681"/>
      </w:pPr>
      <w:rPr>
        <w:rFonts w:hint="default"/>
      </w:rPr>
    </w:lvl>
  </w:abstractNum>
  <w:abstractNum w:abstractNumId="13" w15:restartNumberingAfterBreak="0">
    <w:nsid w:val="433A5971"/>
    <w:multiLevelType w:val="multilevel"/>
    <w:tmpl w:val="E9C49D4A"/>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lowerLetter"/>
      <w:suff w:val="nothing"/>
      <w:lvlText w:val="(%3)"/>
      <w:lvlJc w:val="left"/>
      <w:pPr>
        <w:ind w:left="0" w:firstLine="0"/>
      </w:pPr>
      <w:rPr>
        <w:rFonts w:hint="default"/>
      </w:rPr>
    </w:lvl>
    <w:lvl w:ilvl="3">
      <w:start w:val="1"/>
      <w:numFmt w:val="lowerRoman"/>
      <w:suff w:val="nothing"/>
      <w:lvlText w:val="(%4)"/>
      <w:lvlJc w:val="left"/>
      <w:pPr>
        <w:ind w:left="0" w:firstLine="0"/>
      </w:pPr>
      <w:rPr>
        <w:rFonts w:hint="default"/>
      </w:rPr>
    </w:lvl>
    <w:lvl w:ilvl="4">
      <w:start w:val="1"/>
      <w:numFmt w:val="upperLetter"/>
      <w:suff w:val="nothing"/>
      <w:lvlText w:val="(%5)"/>
      <w:lvlJc w:val="left"/>
      <w:pPr>
        <w:ind w:left="0" w:firstLine="0"/>
      </w:pPr>
      <w:rPr>
        <w:rFonts w:hint="default"/>
      </w:rPr>
    </w:lvl>
    <w:lvl w:ilvl="5">
      <w:start w:val="1"/>
      <w:numFmt w:val="upperRoman"/>
      <w:suff w:val="nothing"/>
      <w:lvlText w:val="(%6)"/>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442E4B0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7170DB6"/>
    <w:multiLevelType w:val="multilevel"/>
    <w:tmpl w:val="8A2E8144"/>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549C32F0"/>
    <w:multiLevelType w:val="multilevel"/>
    <w:tmpl w:val="0540E31E"/>
    <w:numStyleLink w:val="MELegal"/>
  </w:abstractNum>
  <w:abstractNum w:abstractNumId="17" w15:restartNumberingAfterBreak="0">
    <w:nsid w:val="5B5E5CD5"/>
    <w:multiLevelType w:val="multilevel"/>
    <w:tmpl w:val="31982420"/>
    <w:numStyleLink w:val="MENumber"/>
  </w:abstractNum>
  <w:abstractNum w:abstractNumId="18" w15:restartNumberingAfterBreak="0">
    <w:nsid w:val="6422433D"/>
    <w:multiLevelType w:val="multilevel"/>
    <w:tmpl w:val="FEC0D208"/>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lowerLetter"/>
      <w:lvlText w:val="(%3)"/>
      <w:lvlJc w:val="left"/>
      <w:pPr>
        <w:ind w:left="1361" w:hanging="681"/>
      </w:pPr>
      <w:rPr>
        <w:rFonts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041"/>
        </w:tabs>
        <w:ind w:left="2722" w:hanging="681"/>
      </w:pPr>
      <w:rPr>
        <w:rFonts w:hint="default"/>
      </w:rPr>
    </w:lvl>
    <w:lvl w:ilvl="5">
      <w:start w:val="1"/>
      <w:numFmt w:val="upperRoman"/>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66713A7F"/>
    <w:multiLevelType w:val="multilevel"/>
    <w:tmpl w:val="D4682A9A"/>
    <w:numStyleLink w:val="Legal"/>
  </w:abstractNum>
  <w:abstractNum w:abstractNumId="20" w15:restartNumberingAfterBreak="0">
    <w:nsid w:val="6D022323"/>
    <w:multiLevelType w:val="multilevel"/>
    <w:tmpl w:val="0540E31E"/>
    <w:styleLink w:val="MELegal"/>
    <w:lvl w:ilvl="0">
      <w:start w:val="1"/>
      <w:numFmt w:val="decimal"/>
      <w:pStyle w:val="MELegal1"/>
      <w:lvlText w:val="%1."/>
      <w:lvlJc w:val="left"/>
      <w:pPr>
        <w:ind w:left="680" w:hanging="680"/>
      </w:pPr>
      <w:rPr>
        <w:rFonts w:hint="default"/>
      </w:rPr>
    </w:lvl>
    <w:lvl w:ilvl="1">
      <w:start w:val="1"/>
      <w:numFmt w:val="decimal"/>
      <w:pStyle w:val="MELegal2"/>
      <w:lvlText w:val="%1.%2"/>
      <w:lvlJc w:val="left"/>
      <w:pPr>
        <w:ind w:left="680" w:hanging="680"/>
      </w:pPr>
      <w:rPr>
        <w:rFonts w:hint="default"/>
      </w:rPr>
    </w:lvl>
    <w:lvl w:ilvl="2">
      <w:start w:val="1"/>
      <w:numFmt w:val="lowerLetter"/>
      <w:pStyle w:val="MELegal3"/>
      <w:lvlText w:val="(%3)"/>
      <w:lvlJc w:val="left"/>
      <w:pPr>
        <w:ind w:left="1361" w:hanging="681"/>
      </w:pPr>
      <w:rPr>
        <w:rFonts w:hint="default"/>
      </w:rPr>
    </w:lvl>
    <w:lvl w:ilvl="3">
      <w:start w:val="1"/>
      <w:numFmt w:val="lowerRoman"/>
      <w:pStyle w:val="MELegal4"/>
      <w:lvlText w:val="(%4)"/>
      <w:lvlJc w:val="left"/>
      <w:pPr>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decimal"/>
      <w:pStyle w:val="MELegal7"/>
      <w:lvlText w:val="(%7)"/>
      <w:lvlJc w:val="left"/>
      <w:pPr>
        <w:tabs>
          <w:tab w:val="num" w:pos="4082"/>
        </w:tabs>
        <w:ind w:left="4082" w:hanging="680"/>
      </w:pPr>
      <w:rPr>
        <w:rFonts w:hint="default"/>
      </w:rPr>
    </w:lvl>
    <w:lvl w:ilvl="7">
      <w:start w:val="1"/>
      <w:numFmt w:val="upperLetter"/>
      <w:pStyle w:val="MELegal8"/>
      <w:lvlText w:val="%8."/>
      <w:lvlJc w:val="left"/>
      <w:pPr>
        <w:tabs>
          <w:tab w:val="num" w:pos="4763"/>
        </w:tabs>
        <w:ind w:left="4763" w:hanging="681"/>
      </w:pPr>
      <w:rPr>
        <w:rFonts w:hint="default"/>
      </w:rPr>
    </w:lvl>
    <w:lvl w:ilvl="8">
      <w:start w:val="1"/>
      <w:numFmt w:val="upperRoman"/>
      <w:pStyle w:val="MELegal9"/>
      <w:lvlText w:val="%9."/>
      <w:lvlJc w:val="left"/>
      <w:pPr>
        <w:tabs>
          <w:tab w:val="num" w:pos="5443"/>
        </w:tabs>
        <w:ind w:left="5443" w:hanging="680"/>
      </w:pPr>
      <w:rPr>
        <w:rFonts w:hint="default"/>
      </w:rPr>
    </w:lvl>
  </w:abstractNum>
  <w:abstractNum w:abstractNumId="21" w15:restartNumberingAfterBreak="0">
    <w:nsid w:val="6E72619C"/>
    <w:multiLevelType w:val="hybridMultilevel"/>
    <w:tmpl w:val="D7F20FE6"/>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2" w15:restartNumberingAfterBreak="0">
    <w:nsid w:val="749C6109"/>
    <w:multiLevelType w:val="multilevel"/>
    <w:tmpl w:val="FEC0D208"/>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lowerLetter"/>
      <w:lvlText w:val="(%3)"/>
      <w:lvlJc w:val="left"/>
      <w:pPr>
        <w:ind w:left="1361" w:hanging="681"/>
      </w:pPr>
      <w:rPr>
        <w:rFonts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041"/>
        </w:tabs>
        <w:ind w:left="2722" w:hanging="681"/>
      </w:pPr>
      <w:rPr>
        <w:rFonts w:hint="default"/>
      </w:rPr>
    </w:lvl>
    <w:lvl w:ilvl="5">
      <w:start w:val="1"/>
      <w:numFmt w:val="upperRoman"/>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75CD03C4"/>
    <w:multiLevelType w:val="multilevel"/>
    <w:tmpl w:val="266EC3B8"/>
    <w:lvl w:ilvl="0">
      <w:start w:val="1"/>
      <w:numFmt w:val="lowerLetter"/>
      <w:lvlText w:val="(%1)"/>
      <w:lvlJc w:val="left"/>
      <w:pPr>
        <w:ind w:left="680" w:hanging="680"/>
      </w:pPr>
      <w:rPr>
        <w:rFonts w:hint="default"/>
      </w:rPr>
    </w:lvl>
    <w:lvl w:ilvl="1">
      <w:start w:val="1"/>
      <w:numFmt w:val="lowerRoman"/>
      <w:lvlText w:val="(%2)"/>
      <w:lvlJc w:val="left"/>
      <w:pPr>
        <w:ind w:left="1360" w:hanging="680"/>
      </w:pPr>
      <w:rPr>
        <w:rFonts w:hint="default"/>
      </w:rPr>
    </w:lvl>
    <w:lvl w:ilvl="2">
      <w:start w:val="1"/>
      <w:numFmt w:val="upperLetter"/>
      <w:lvlText w:val="(%3)"/>
      <w:lvlJc w:val="left"/>
      <w:pPr>
        <w:ind w:left="2040" w:hanging="680"/>
      </w:pPr>
      <w:rPr>
        <w:rFonts w:hint="default"/>
      </w:rPr>
    </w:lvl>
    <w:lvl w:ilvl="3">
      <w:start w:val="1"/>
      <w:numFmt w:val="upperRoman"/>
      <w:lvlText w:val="(%4)"/>
      <w:lvlJc w:val="left"/>
      <w:pPr>
        <w:ind w:left="2720" w:hanging="680"/>
      </w:pPr>
      <w:rPr>
        <w:rFonts w:hint="default"/>
      </w:rPr>
    </w:lvl>
    <w:lvl w:ilvl="4">
      <w:start w:val="1"/>
      <w:numFmt w:val="upperRoman"/>
      <w:lvlText w:val="(%5)"/>
      <w:lvlJc w:val="left"/>
      <w:pPr>
        <w:ind w:left="3400" w:hanging="680"/>
      </w:pPr>
      <w:rPr>
        <w:rFonts w:hint="default"/>
      </w:rPr>
    </w:lvl>
    <w:lvl w:ilvl="5">
      <w:start w:val="1"/>
      <w:numFmt w:val="none"/>
      <w:lvlText w:val=""/>
      <w:lvlJc w:val="left"/>
      <w:pPr>
        <w:ind w:left="4080" w:hanging="680"/>
      </w:pPr>
      <w:rPr>
        <w:rFonts w:hint="default"/>
      </w:rPr>
    </w:lvl>
    <w:lvl w:ilvl="6">
      <w:start w:val="1"/>
      <w:numFmt w:val="none"/>
      <w:lvlText w:val=""/>
      <w:lvlJc w:val="left"/>
      <w:pPr>
        <w:ind w:left="4760" w:hanging="680"/>
      </w:pPr>
      <w:rPr>
        <w:rFonts w:hint="default"/>
      </w:rPr>
    </w:lvl>
    <w:lvl w:ilvl="7">
      <w:start w:val="1"/>
      <w:numFmt w:val="none"/>
      <w:lvlText w:val=""/>
      <w:lvlJc w:val="left"/>
      <w:pPr>
        <w:ind w:left="5440" w:hanging="680"/>
      </w:pPr>
      <w:rPr>
        <w:rFonts w:hint="default"/>
      </w:rPr>
    </w:lvl>
    <w:lvl w:ilvl="8">
      <w:start w:val="1"/>
      <w:numFmt w:val="none"/>
      <w:lvlText w:val=""/>
      <w:lvlJc w:val="left"/>
      <w:pPr>
        <w:ind w:left="6120" w:hanging="680"/>
      </w:pPr>
      <w:rPr>
        <w:rFonts w:hint="default"/>
      </w:rPr>
    </w:lvl>
  </w:abstractNum>
  <w:num w:numId="1">
    <w:abstractNumId w:val="5"/>
  </w:num>
  <w:num w:numId="2">
    <w:abstractNumId w:val="18"/>
  </w:num>
  <w:num w:numId="3">
    <w:abstractNumId w:val="2"/>
  </w:num>
  <w:num w:numId="4">
    <w:abstractNumId w:val="14"/>
  </w:num>
  <w:num w:numId="5">
    <w:abstractNumId w:val="8"/>
  </w:num>
  <w:num w:numId="6">
    <w:abstractNumId w:val="23"/>
  </w:num>
  <w:num w:numId="7">
    <w:abstractNumId w:val="10"/>
  </w:num>
  <w:num w:numId="8">
    <w:abstractNumId w:val="15"/>
  </w:num>
  <w:num w:numId="9">
    <w:abstractNumId w:val="13"/>
  </w:num>
  <w:num w:numId="10">
    <w:abstractNumId w:val="4"/>
  </w:num>
  <w:num w:numId="11">
    <w:abstractNumId w:val="22"/>
  </w:num>
  <w:num w:numId="12">
    <w:abstractNumId w:val="20"/>
  </w:num>
  <w:num w:numId="13">
    <w:abstractNumId w:val="12"/>
  </w:num>
  <w:num w:numId="14">
    <w:abstractNumId w:val="1"/>
  </w:num>
  <w:num w:numId="15">
    <w:abstractNumId w:val="0"/>
  </w:num>
  <w:num w:numId="16">
    <w:abstractNumId w:val="3"/>
  </w:num>
  <w:num w:numId="17">
    <w:abstractNumId w:val="17"/>
  </w:num>
  <w:num w:numId="18">
    <w:abstractNumId w:val="19"/>
  </w:num>
  <w:num w:numId="19">
    <w:abstractNumId w:val="9"/>
  </w:num>
  <w:num w:numId="20">
    <w:abstractNumId w:val="16"/>
  </w:num>
  <w:num w:numId="21">
    <w:abstractNumId w:val="7"/>
  </w:num>
  <w:num w:numId="22">
    <w:abstractNumId w:val="11"/>
  </w:num>
  <w:num w:numId="23">
    <w:abstractNumId w:val="6"/>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68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2AB"/>
    <w:rsid w:val="00013762"/>
    <w:rsid w:val="00076EFE"/>
    <w:rsid w:val="002D512D"/>
    <w:rsid w:val="00383D95"/>
    <w:rsid w:val="00414BE6"/>
    <w:rsid w:val="004A5237"/>
    <w:rsid w:val="006259B6"/>
    <w:rsid w:val="006402AB"/>
    <w:rsid w:val="00656A52"/>
    <w:rsid w:val="00662E3B"/>
    <w:rsid w:val="006E4B34"/>
    <w:rsid w:val="00724FA4"/>
    <w:rsid w:val="008065AE"/>
    <w:rsid w:val="00815745"/>
    <w:rsid w:val="00866306"/>
    <w:rsid w:val="008E352A"/>
    <w:rsid w:val="008F053D"/>
    <w:rsid w:val="00A033B4"/>
    <w:rsid w:val="00A45A7C"/>
    <w:rsid w:val="00A53361"/>
    <w:rsid w:val="00AA7CB5"/>
    <w:rsid w:val="00B31D47"/>
    <w:rsid w:val="00B66737"/>
    <w:rsid w:val="00BD38BE"/>
    <w:rsid w:val="00BF5196"/>
    <w:rsid w:val="00C72E25"/>
    <w:rsid w:val="00C93086"/>
    <w:rsid w:val="00CB49E4"/>
    <w:rsid w:val="00D64872"/>
    <w:rsid w:val="00D67932"/>
    <w:rsid w:val="00DD7BDB"/>
    <w:rsid w:val="00E538CD"/>
    <w:rsid w:val="00E965F0"/>
    <w:rsid w:val="00EA1256"/>
    <w:rsid w:val="00EB2700"/>
    <w:rsid w:val="00EC0B00"/>
    <w:rsid w:val="00FB2EDD"/>
    <w:rsid w:val="00FE3B5A"/>
    <w:rsid w:val="00FF412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CD6F27"/>
  <w15:chartTrackingRefBased/>
  <w15:docId w15:val="{8EAE003D-9565-42B4-8EA1-FFEC5502F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imes New Roman"/>
        <w:lang w:val="en-AU" w:eastAsia="zh-CN" w:bidi="ar-SA"/>
      </w:rPr>
    </w:rPrDefault>
    <w:pPrDefault/>
  </w:docDefaults>
  <w:latentStyles w:defLockedState="0" w:defUIPriority="99" w:defSemiHidden="0" w:defUnhideWhenUsed="0" w:defQFormat="0" w:count="375">
    <w:lsdException w:name="Normal" w:uiPriority="2" w:qFormat="1"/>
    <w:lsdException w:name="heading 1" w:semiHidden="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2"/>
    <w:qFormat/>
    <w:rsid w:val="00640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Legal1">
    <w:name w:val="ME Legal 1"/>
    <w:basedOn w:val="Normal"/>
    <w:qFormat/>
    <w:rsid w:val="00AA7CB5"/>
    <w:pPr>
      <w:numPr>
        <w:numId w:val="20"/>
      </w:numPr>
      <w:spacing w:after="200"/>
      <w:outlineLvl w:val="0"/>
    </w:pPr>
  </w:style>
  <w:style w:type="paragraph" w:customStyle="1" w:styleId="MELegal2">
    <w:name w:val="ME Legal 2"/>
    <w:basedOn w:val="Normal"/>
    <w:qFormat/>
    <w:rsid w:val="00AA7CB5"/>
    <w:pPr>
      <w:numPr>
        <w:ilvl w:val="1"/>
        <w:numId w:val="20"/>
      </w:numPr>
      <w:spacing w:after="200"/>
      <w:outlineLvl w:val="1"/>
    </w:pPr>
  </w:style>
  <w:style w:type="paragraph" w:customStyle="1" w:styleId="MELegal3">
    <w:name w:val="ME Legal 3"/>
    <w:basedOn w:val="Normal"/>
    <w:qFormat/>
    <w:rsid w:val="00AA7CB5"/>
    <w:pPr>
      <w:numPr>
        <w:ilvl w:val="2"/>
        <w:numId w:val="20"/>
      </w:numPr>
      <w:spacing w:after="200"/>
      <w:ind w:left="1360" w:hanging="680"/>
      <w:outlineLvl w:val="2"/>
    </w:pPr>
  </w:style>
  <w:style w:type="paragraph" w:customStyle="1" w:styleId="MELegal4">
    <w:name w:val="ME Legal 4"/>
    <w:basedOn w:val="Normal"/>
    <w:qFormat/>
    <w:rsid w:val="00AA7CB5"/>
    <w:pPr>
      <w:numPr>
        <w:ilvl w:val="3"/>
        <w:numId w:val="20"/>
      </w:numPr>
      <w:spacing w:after="200"/>
      <w:outlineLvl w:val="3"/>
    </w:pPr>
  </w:style>
  <w:style w:type="paragraph" w:customStyle="1" w:styleId="MELegal5">
    <w:name w:val="ME Legal 5"/>
    <w:basedOn w:val="Normal"/>
    <w:qFormat/>
    <w:rsid w:val="00AA7CB5"/>
    <w:pPr>
      <w:numPr>
        <w:ilvl w:val="4"/>
        <w:numId w:val="20"/>
      </w:numPr>
      <w:spacing w:after="200"/>
      <w:ind w:left="2721" w:hanging="680"/>
      <w:outlineLvl w:val="4"/>
    </w:pPr>
  </w:style>
  <w:style w:type="paragraph" w:customStyle="1" w:styleId="MELegal6">
    <w:name w:val="ME Legal 6"/>
    <w:basedOn w:val="Normal"/>
    <w:qFormat/>
    <w:rsid w:val="00AA7CB5"/>
    <w:pPr>
      <w:numPr>
        <w:ilvl w:val="5"/>
        <w:numId w:val="20"/>
      </w:numPr>
      <w:spacing w:after="200"/>
      <w:outlineLvl w:val="5"/>
    </w:pPr>
  </w:style>
  <w:style w:type="paragraph" w:customStyle="1" w:styleId="MEBasic1">
    <w:name w:val="ME Basic 1"/>
    <w:basedOn w:val="Normal"/>
    <w:uiPriority w:val="1"/>
    <w:qFormat/>
    <w:rsid w:val="00AA7CB5"/>
    <w:pPr>
      <w:numPr>
        <w:numId w:val="19"/>
      </w:numPr>
      <w:spacing w:after="200"/>
      <w:outlineLvl w:val="0"/>
    </w:pPr>
  </w:style>
  <w:style w:type="paragraph" w:customStyle="1" w:styleId="METitle1">
    <w:name w:val="ME Title 1"/>
    <w:basedOn w:val="Normal"/>
    <w:next w:val="Normal"/>
    <w:uiPriority w:val="2"/>
    <w:qFormat/>
    <w:rsid w:val="00EB2700"/>
    <w:pPr>
      <w:keepNext/>
      <w:outlineLvl w:val="0"/>
    </w:pPr>
    <w:rPr>
      <w:b/>
      <w:sz w:val="24"/>
    </w:rPr>
  </w:style>
  <w:style w:type="paragraph" w:customStyle="1" w:styleId="METitle2">
    <w:name w:val="ME Title 2"/>
    <w:basedOn w:val="Normal"/>
    <w:next w:val="Normal"/>
    <w:uiPriority w:val="2"/>
    <w:qFormat/>
    <w:rsid w:val="00724FA4"/>
    <w:pPr>
      <w:keepNext/>
      <w:outlineLvl w:val="0"/>
    </w:pPr>
    <w:rPr>
      <w:b/>
      <w:sz w:val="22"/>
    </w:rPr>
  </w:style>
  <w:style w:type="paragraph" w:customStyle="1" w:styleId="METitle3">
    <w:name w:val="ME Title 3"/>
    <w:basedOn w:val="Normal"/>
    <w:next w:val="Normal"/>
    <w:uiPriority w:val="2"/>
    <w:qFormat/>
    <w:rsid w:val="00724FA4"/>
    <w:pPr>
      <w:keepNext/>
      <w:outlineLvl w:val="0"/>
    </w:pPr>
    <w:rPr>
      <w:b/>
      <w:i/>
      <w:sz w:val="22"/>
    </w:rPr>
  </w:style>
  <w:style w:type="paragraph" w:customStyle="1" w:styleId="MEBasic2">
    <w:name w:val="ME Basic 2"/>
    <w:basedOn w:val="Normal"/>
    <w:uiPriority w:val="1"/>
    <w:qFormat/>
    <w:rsid w:val="00AA7CB5"/>
    <w:pPr>
      <w:numPr>
        <w:ilvl w:val="1"/>
        <w:numId w:val="19"/>
      </w:numPr>
      <w:spacing w:after="200"/>
      <w:outlineLvl w:val="1"/>
    </w:pPr>
  </w:style>
  <w:style w:type="paragraph" w:styleId="Header">
    <w:name w:val="header"/>
    <w:basedOn w:val="Normal"/>
    <w:link w:val="HeaderChar"/>
    <w:uiPriority w:val="99"/>
    <w:semiHidden/>
    <w:unhideWhenUsed/>
    <w:rsid w:val="00AA7CB5"/>
    <w:pPr>
      <w:tabs>
        <w:tab w:val="center" w:pos="4678"/>
        <w:tab w:val="right" w:pos="9356"/>
      </w:tabs>
    </w:pPr>
  </w:style>
  <w:style w:type="character" w:customStyle="1" w:styleId="HeaderChar">
    <w:name w:val="Header Char"/>
    <w:basedOn w:val="DefaultParagraphFont"/>
    <w:link w:val="Header"/>
    <w:uiPriority w:val="99"/>
    <w:semiHidden/>
    <w:rsid w:val="00AA7CB5"/>
    <w:rPr>
      <w:rFonts w:ascii="Times New Roman" w:hAnsi="Times New Roman"/>
    </w:rPr>
  </w:style>
  <w:style w:type="paragraph" w:styleId="Footer">
    <w:name w:val="footer"/>
    <w:basedOn w:val="Normal"/>
    <w:link w:val="FooterChar"/>
    <w:uiPriority w:val="99"/>
    <w:rsid w:val="00866306"/>
    <w:pPr>
      <w:tabs>
        <w:tab w:val="center" w:pos="4678"/>
        <w:tab w:val="right" w:pos="9356"/>
      </w:tabs>
    </w:pPr>
    <w:rPr>
      <w:sz w:val="16"/>
    </w:rPr>
  </w:style>
  <w:style w:type="character" w:customStyle="1" w:styleId="FooterChar">
    <w:name w:val="Footer Char"/>
    <w:basedOn w:val="DefaultParagraphFont"/>
    <w:link w:val="Footer"/>
    <w:uiPriority w:val="99"/>
    <w:rsid w:val="00866306"/>
    <w:rPr>
      <w:sz w:val="16"/>
    </w:rPr>
  </w:style>
  <w:style w:type="paragraph" w:styleId="ListParagraph">
    <w:name w:val="List Paragraph"/>
    <w:basedOn w:val="Normal"/>
    <w:uiPriority w:val="34"/>
    <w:unhideWhenUsed/>
    <w:qFormat/>
    <w:rsid w:val="00AA7CB5"/>
    <w:pPr>
      <w:ind w:left="720"/>
    </w:pPr>
  </w:style>
  <w:style w:type="paragraph" w:customStyle="1" w:styleId="MEChapterheading">
    <w:name w:val="ME Chapter heading"/>
    <w:basedOn w:val="Normal"/>
    <w:next w:val="Normal"/>
    <w:uiPriority w:val="6"/>
    <w:qFormat/>
    <w:rsid w:val="00AA7CB5"/>
    <w:pPr>
      <w:spacing w:after="360" w:line="480" w:lineRule="exact"/>
      <w:outlineLvl w:val="0"/>
    </w:pPr>
    <w:rPr>
      <w:rFonts w:eastAsia="Times New Roman" w:cs="Angsana New"/>
      <w:spacing w:val="-10"/>
      <w:sz w:val="48"/>
      <w:szCs w:val="48"/>
      <w:lang w:bidi="th-TH"/>
    </w:rPr>
  </w:style>
  <w:style w:type="paragraph" w:customStyle="1" w:styleId="MESubheading">
    <w:name w:val="ME Sub heading"/>
    <w:basedOn w:val="Normal"/>
    <w:next w:val="Normal"/>
    <w:uiPriority w:val="6"/>
    <w:qFormat/>
    <w:rsid w:val="00724FA4"/>
    <w:pPr>
      <w:spacing w:before="400" w:line="280" w:lineRule="exact"/>
      <w:outlineLvl w:val="0"/>
    </w:pPr>
    <w:rPr>
      <w:rFonts w:eastAsia="Times New Roman" w:cs="Angsana New"/>
      <w:sz w:val="28"/>
      <w:szCs w:val="40"/>
      <w:lang w:bidi="th-TH"/>
    </w:rPr>
  </w:style>
  <w:style w:type="paragraph" w:customStyle="1" w:styleId="MEBasic3">
    <w:name w:val="ME Basic 3"/>
    <w:basedOn w:val="Normal"/>
    <w:uiPriority w:val="1"/>
    <w:qFormat/>
    <w:rsid w:val="00AA7CB5"/>
    <w:pPr>
      <w:numPr>
        <w:ilvl w:val="2"/>
        <w:numId w:val="19"/>
      </w:numPr>
      <w:spacing w:after="200"/>
      <w:ind w:left="2041"/>
      <w:outlineLvl w:val="2"/>
    </w:pPr>
  </w:style>
  <w:style w:type="paragraph" w:customStyle="1" w:styleId="MEBasic4">
    <w:name w:val="ME Basic 4"/>
    <w:basedOn w:val="Normal"/>
    <w:uiPriority w:val="1"/>
    <w:qFormat/>
    <w:rsid w:val="00AA7CB5"/>
    <w:pPr>
      <w:numPr>
        <w:ilvl w:val="3"/>
        <w:numId w:val="19"/>
      </w:numPr>
      <w:spacing w:after="200"/>
      <w:ind w:left="2721"/>
      <w:outlineLvl w:val="3"/>
    </w:pPr>
  </w:style>
  <w:style w:type="paragraph" w:customStyle="1" w:styleId="MEBasic5">
    <w:name w:val="ME Basic 5"/>
    <w:basedOn w:val="Normal"/>
    <w:uiPriority w:val="1"/>
    <w:qFormat/>
    <w:rsid w:val="00AA7CB5"/>
    <w:pPr>
      <w:numPr>
        <w:ilvl w:val="4"/>
        <w:numId w:val="19"/>
      </w:numPr>
      <w:spacing w:after="200"/>
      <w:ind w:left="3402"/>
      <w:outlineLvl w:val="4"/>
    </w:pPr>
  </w:style>
  <w:style w:type="paragraph" w:customStyle="1" w:styleId="MENoIndent1">
    <w:name w:val="ME NoIndent 1"/>
    <w:basedOn w:val="Normal"/>
    <w:uiPriority w:val="3"/>
    <w:qFormat/>
    <w:rsid w:val="00AA7CB5"/>
    <w:pPr>
      <w:numPr>
        <w:numId w:val="21"/>
      </w:numPr>
      <w:outlineLvl w:val="0"/>
    </w:pPr>
  </w:style>
  <w:style w:type="paragraph" w:customStyle="1" w:styleId="MENoIndent2">
    <w:name w:val="ME NoIndent 2"/>
    <w:basedOn w:val="Normal"/>
    <w:uiPriority w:val="3"/>
    <w:qFormat/>
    <w:rsid w:val="00AA7CB5"/>
    <w:pPr>
      <w:numPr>
        <w:ilvl w:val="1"/>
        <w:numId w:val="21"/>
      </w:numPr>
      <w:outlineLvl w:val="1"/>
    </w:pPr>
  </w:style>
  <w:style w:type="paragraph" w:customStyle="1" w:styleId="MENoIndent3">
    <w:name w:val="ME NoIndent 3"/>
    <w:basedOn w:val="Normal"/>
    <w:uiPriority w:val="3"/>
    <w:qFormat/>
    <w:rsid w:val="00AA7CB5"/>
    <w:pPr>
      <w:numPr>
        <w:ilvl w:val="2"/>
        <w:numId w:val="21"/>
      </w:numPr>
      <w:outlineLvl w:val="2"/>
    </w:pPr>
  </w:style>
  <w:style w:type="paragraph" w:customStyle="1" w:styleId="MENoIndent4">
    <w:name w:val="ME NoIndent 4"/>
    <w:basedOn w:val="Normal"/>
    <w:uiPriority w:val="3"/>
    <w:qFormat/>
    <w:rsid w:val="00AA7CB5"/>
    <w:pPr>
      <w:numPr>
        <w:ilvl w:val="3"/>
        <w:numId w:val="21"/>
      </w:numPr>
      <w:outlineLvl w:val="3"/>
    </w:pPr>
  </w:style>
  <w:style w:type="paragraph" w:customStyle="1" w:styleId="MENoIndent5">
    <w:name w:val="ME NoIndent 5"/>
    <w:basedOn w:val="Normal"/>
    <w:uiPriority w:val="3"/>
    <w:qFormat/>
    <w:rsid w:val="00AA7CB5"/>
    <w:pPr>
      <w:numPr>
        <w:ilvl w:val="4"/>
        <w:numId w:val="21"/>
      </w:numPr>
      <w:outlineLvl w:val="4"/>
    </w:pPr>
  </w:style>
  <w:style w:type="paragraph" w:customStyle="1" w:styleId="MENoIndent6">
    <w:name w:val="ME NoIndent 6"/>
    <w:basedOn w:val="Normal"/>
    <w:uiPriority w:val="3"/>
    <w:qFormat/>
    <w:rsid w:val="00AA7CB5"/>
    <w:pPr>
      <w:numPr>
        <w:ilvl w:val="5"/>
        <w:numId w:val="21"/>
      </w:numPr>
      <w:outlineLvl w:val="5"/>
    </w:pPr>
  </w:style>
  <w:style w:type="paragraph" w:customStyle="1" w:styleId="MENumber1">
    <w:name w:val="ME Number 1"/>
    <w:basedOn w:val="Normal"/>
    <w:uiPriority w:val="3"/>
    <w:qFormat/>
    <w:rsid w:val="00AA7CB5"/>
    <w:pPr>
      <w:numPr>
        <w:numId w:val="22"/>
      </w:numPr>
      <w:spacing w:after="200"/>
      <w:outlineLvl w:val="0"/>
    </w:pPr>
  </w:style>
  <w:style w:type="paragraph" w:customStyle="1" w:styleId="MENumber2">
    <w:name w:val="ME Number 2"/>
    <w:basedOn w:val="Normal"/>
    <w:uiPriority w:val="3"/>
    <w:qFormat/>
    <w:rsid w:val="00AA7CB5"/>
    <w:pPr>
      <w:numPr>
        <w:ilvl w:val="1"/>
        <w:numId w:val="22"/>
      </w:numPr>
      <w:spacing w:after="200"/>
      <w:outlineLvl w:val="1"/>
    </w:pPr>
  </w:style>
  <w:style w:type="paragraph" w:customStyle="1" w:styleId="MENumber3">
    <w:name w:val="ME Number 3"/>
    <w:basedOn w:val="Normal"/>
    <w:uiPriority w:val="3"/>
    <w:qFormat/>
    <w:rsid w:val="00AA7CB5"/>
    <w:pPr>
      <w:numPr>
        <w:ilvl w:val="2"/>
        <w:numId w:val="22"/>
      </w:numPr>
      <w:spacing w:after="200"/>
      <w:ind w:left="2041"/>
      <w:outlineLvl w:val="2"/>
    </w:pPr>
  </w:style>
  <w:style w:type="paragraph" w:customStyle="1" w:styleId="MENumber4">
    <w:name w:val="ME Number 4"/>
    <w:basedOn w:val="Normal"/>
    <w:uiPriority w:val="3"/>
    <w:qFormat/>
    <w:rsid w:val="00AA7CB5"/>
    <w:pPr>
      <w:numPr>
        <w:ilvl w:val="3"/>
        <w:numId w:val="22"/>
      </w:numPr>
      <w:spacing w:after="200"/>
      <w:ind w:left="2721"/>
      <w:outlineLvl w:val="3"/>
    </w:pPr>
  </w:style>
  <w:style w:type="paragraph" w:customStyle="1" w:styleId="MENumber5">
    <w:name w:val="ME Number 5"/>
    <w:basedOn w:val="Normal"/>
    <w:uiPriority w:val="3"/>
    <w:qFormat/>
    <w:rsid w:val="00AA7CB5"/>
    <w:pPr>
      <w:numPr>
        <w:ilvl w:val="4"/>
        <w:numId w:val="22"/>
      </w:numPr>
      <w:spacing w:after="200"/>
      <w:ind w:left="3402"/>
      <w:outlineLvl w:val="4"/>
    </w:pPr>
  </w:style>
  <w:style w:type="paragraph" w:customStyle="1" w:styleId="MENumber6">
    <w:name w:val="ME Number 6"/>
    <w:basedOn w:val="Normal"/>
    <w:uiPriority w:val="3"/>
    <w:qFormat/>
    <w:rsid w:val="00AA7CB5"/>
    <w:pPr>
      <w:numPr>
        <w:ilvl w:val="5"/>
        <w:numId w:val="22"/>
      </w:numPr>
      <w:spacing w:after="200"/>
      <w:ind w:left="4082"/>
      <w:outlineLvl w:val="5"/>
    </w:pPr>
  </w:style>
  <w:style w:type="paragraph" w:customStyle="1" w:styleId="Legal1">
    <w:name w:val="Legal 1"/>
    <w:basedOn w:val="Normal"/>
    <w:uiPriority w:val="5"/>
    <w:qFormat/>
    <w:rsid w:val="00AA7CB5"/>
    <w:pPr>
      <w:numPr>
        <w:numId w:val="18"/>
      </w:numPr>
      <w:spacing w:after="200"/>
      <w:outlineLvl w:val="0"/>
    </w:pPr>
  </w:style>
  <w:style w:type="paragraph" w:customStyle="1" w:styleId="Legal2">
    <w:name w:val="Legal 2"/>
    <w:basedOn w:val="Normal"/>
    <w:uiPriority w:val="5"/>
    <w:qFormat/>
    <w:rsid w:val="00AA7CB5"/>
    <w:pPr>
      <w:numPr>
        <w:ilvl w:val="1"/>
        <w:numId w:val="18"/>
      </w:numPr>
      <w:spacing w:after="200"/>
      <w:outlineLvl w:val="1"/>
    </w:pPr>
  </w:style>
  <w:style w:type="paragraph" w:customStyle="1" w:styleId="Legal3">
    <w:name w:val="Legal 3"/>
    <w:basedOn w:val="Normal"/>
    <w:uiPriority w:val="5"/>
    <w:qFormat/>
    <w:rsid w:val="00AA7CB5"/>
    <w:pPr>
      <w:numPr>
        <w:ilvl w:val="2"/>
        <w:numId w:val="18"/>
      </w:numPr>
      <w:spacing w:after="200"/>
      <w:outlineLvl w:val="2"/>
    </w:pPr>
  </w:style>
  <w:style w:type="paragraph" w:customStyle="1" w:styleId="Legal4">
    <w:name w:val="Legal 4"/>
    <w:basedOn w:val="Normal"/>
    <w:uiPriority w:val="5"/>
    <w:qFormat/>
    <w:rsid w:val="00AA7CB5"/>
    <w:pPr>
      <w:numPr>
        <w:ilvl w:val="3"/>
        <w:numId w:val="18"/>
      </w:numPr>
      <w:spacing w:after="200"/>
      <w:outlineLvl w:val="3"/>
    </w:pPr>
  </w:style>
  <w:style w:type="paragraph" w:customStyle="1" w:styleId="Legal5">
    <w:name w:val="Legal 5"/>
    <w:basedOn w:val="Normal"/>
    <w:uiPriority w:val="5"/>
    <w:qFormat/>
    <w:rsid w:val="00AA7CB5"/>
    <w:pPr>
      <w:numPr>
        <w:ilvl w:val="4"/>
        <w:numId w:val="18"/>
      </w:numPr>
      <w:spacing w:after="200"/>
      <w:outlineLvl w:val="4"/>
    </w:pPr>
  </w:style>
  <w:style w:type="paragraph" w:customStyle="1" w:styleId="Legal6">
    <w:name w:val="Legal 6"/>
    <w:basedOn w:val="Normal"/>
    <w:uiPriority w:val="5"/>
    <w:qFormat/>
    <w:rsid w:val="00AA7CB5"/>
    <w:pPr>
      <w:numPr>
        <w:ilvl w:val="5"/>
        <w:numId w:val="18"/>
      </w:numPr>
      <w:spacing w:after="200"/>
      <w:outlineLvl w:val="5"/>
    </w:pPr>
  </w:style>
  <w:style w:type="numbering" w:customStyle="1" w:styleId="MELegal">
    <w:name w:val="ME Legal"/>
    <w:uiPriority w:val="99"/>
    <w:rsid w:val="00AA7CB5"/>
    <w:pPr>
      <w:numPr>
        <w:numId w:val="12"/>
      </w:numPr>
    </w:pPr>
  </w:style>
  <w:style w:type="numbering" w:customStyle="1" w:styleId="MEBasic">
    <w:name w:val="ME Basic"/>
    <w:uiPriority w:val="99"/>
    <w:rsid w:val="00AA7CB5"/>
    <w:pPr>
      <w:numPr>
        <w:numId w:val="13"/>
      </w:numPr>
    </w:pPr>
  </w:style>
  <w:style w:type="numbering" w:customStyle="1" w:styleId="MENoIndent">
    <w:name w:val="ME NoIndent"/>
    <w:uiPriority w:val="99"/>
    <w:rsid w:val="00AA7CB5"/>
    <w:pPr>
      <w:numPr>
        <w:numId w:val="14"/>
      </w:numPr>
    </w:pPr>
  </w:style>
  <w:style w:type="numbering" w:customStyle="1" w:styleId="MENumber">
    <w:name w:val="ME Number"/>
    <w:uiPriority w:val="99"/>
    <w:rsid w:val="00AA7CB5"/>
    <w:pPr>
      <w:numPr>
        <w:numId w:val="15"/>
      </w:numPr>
    </w:pPr>
  </w:style>
  <w:style w:type="numbering" w:customStyle="1" w:styleId="Legal">
    <w:name w:val="Legal"/>
    <w:uiPriority w:val="99"/>
    <w:rsid w:val="00AA7CB5"/>
    <w:pPr>
      <w:numPr>
        <w:numId w:val="16"/>
      </w:numPr>
    </w:pPr>
  </w:style>
  <w:style w:type="paragraph" w:customStyle="1" w:styleId="MELegal7">
    <w:name w:val="ME Legal 7"/>
    <w:basedOn w:val="Normal"/>
    <w:semiHidden/>
    <w:unhideWhenUsed/>
    <w:qFormat/>
    <w:rsid w:val="00AA7CB5"/>
    <w:pPr>
      <w:numPr>
        <w:ilvl w:val="6"/>
        <w:numId w:val="20"/>
      </w:numPr>
      <w:spacing w:after="200"/>
    </w:pPr>
  </w:style>
  <w:style w:type="paragraph" w:customStyle="1" w:styleId="MELegal8">
    <w:name w:val="ME Legal 8"/>
    <w:basedOn w:val="Normal"/>
    <w:semiHidden/>
    <w:unhideWhenUsed/>
    <w:qFormat/>
    <w:rsid w:val="00AA7CB5"/>
    <w:pPr>
      <w:numPr>
        <w:ilvl w:val="7"/>
        <w:numId w:val="20"/>
      </w:numPr>
      <w:spacing w:after="200"/>
      <w:ind w:left="4762" w:hanging="680"/>
    </w:pPr>
  </w:style>
  <w:style w:type="paragraph" w:customStyle="1" w:styleId="MELegal9">
    <w:name w:val="ME Legal 9"/>
    <w:basedOn w:val="Normal"/>
    <w:semiHidden/>
    <w:unhideWhenUsed/>
    <w:qFormat/>
    <w:rsid w:val="00AA7CB5"/>
    <w:pPr>
      <w:numPr>
        <w:ilvl w:val="8"/>
        <w:numId w:val="20"/>
      </w:numPr>
      <w:spacing w:after="200"/>
    </w:pPr>
  </w:style>
  <w:style w:type="paragraph" w:customStyle="1" w:styleId="MEBasic6">
    <w:name w:val="ME Basic 6"/>
    <w:basedOn w:val="Normal"/>
    <w:uiPriority w:val="1"/>
    <w:qFormat/>
    <w:rsid w:val="00AA7CB5"/>
    <w:pPr>
      <w:numPr>
        <w:ilvl w:val="5"/>
        <w:numId w:val="19"/>
      </w:numPr>
      <w:spacing w:after="200"/>
      <w:ind w:left="4082"/>
    </w:pPr>
  </w:style>
  <w:style w:type="paragraph" w:customStyle="1" w:styleId="MEBasic7">
    <w:name w:val="ME Basic 7"/>
    <w:basedOn w:val="Normal"/>
    <w:uiPriority w:val="1"/>
    <w:semiHidden/>
    <w:unhideWhenUsed/>
    <w:qFormat/>
    <w:rsid w:val="00AA7CB5"/>
    <w:pPr>
      <w:numPr>
        <w:ilvl w:val="6"/>
        <w:numId w:val="19"/>
      </w:numPr>
      <w:spacing w:after="200"/>
      <w:ind w:left="4762"/>
    </w:pPr>
  </w:style>
  <w:style w:type="paragraph" w:customStyle="1" w:styleId="MEBasic8">
    <w:name w:val="ME Basic 8"/>
    <w:basedOn w:val="Normal"/>
    <w:uiPriority w:val="1"/>
    <w:semiHidden/>
    <w:unhideWhenUsed/>
    <w:qFormat/>
    <w:rsid w:val="00AA7CB5"/>
    <w:pPr>
      <w:numPr>
        <w:ilvl w:val="7"/>
        <w:numId w:val="19"/>
      </w:numPr>
      <w:spacing w:after="200"/>
      <w:ind w:hanging="680"/>
    </w:pPr>
  </w:style>
  <w:style w:type="paragraph" w:customStyle="1" w:styleId="MEBasic9">
    <w:name w:val="ME Basic 9"/>
    <w:basedOn w:val="Normal"/>
    <w:uiPriority w:val="1"/>
    <w:semiHidden/>
    <w:unhideWhenUsed/>
    <w:qFormat/>
    <w:rsid w:val="00AA7CB5"/>
    <w:pPr>
      <w:numPr>
        <w:ilvl w:val="8"/>
        <w:numId w:val="19"/>
      </w:numPr>
      <w:spacing w:after="200"/>
      <w:ind w:left="6123" w:hanging="680"/>
    </w:pPr>
  </w:style>
  <w:style w:type="paragraph" w:customStyle="1" w:styleId="MENoIndent7">
    <w:name w:val="ME NoIndent 7"/>
    <w:basedOn w:val="Normal"/>
    <w:uiPriority w:val="3"/>
    <w:semiHidden/>
    <w:unhideWhenUsed/>
    <w:qFormat/>
    <w:rsid w:val="00AA7CB5"/>
    <w:pPr>
      <w:numPr>
        <w:ilvl w:val="6"/>
        <w:numId w:val="21"/>
      </w:numPr>
    </w:pPr>
  </w:style>
  <w:style w:type="paragraph" w:customStyle="1" w:styleId="MENoIndent8">
    <w:name w:val="ME NoIndent 8"/>
    <w:basedOn w:val="Normal"/>
    <w:uiPriority w:val="3"/>
    <w:semiHidden/>
    <w:unhideWhenUsed/>
    <w:qFormat/>
    <w:rsid w:val="00AA7CB5"/>
    <w:pPr>
      <w:numPr>
        <w:ilvl w:val="7"/>
        <w:numId w:val="21"/>
      </w:numPr>
    </w:pPr>
  </w:style>
  <w:style w:type="paragraph" w:customStyle="1" w:styleId="MENoIndent9">
    <w:name w:val="ME NoIndent 9"/>
    <w:basedOn w:val="Normal"/>
    <w:uiPriority w:val="3"/>
    <w:semiHidden/>
    <w:unhideWhenUsed/>
    <w:qFormat/>
    <w:rsid w:val="00AA7CB5"/>
    <w:pPr>
      <w:numPr>
        <w:ilvl w:val="8"/>
        <w:numId w:val="21"/>
      </w:numPr>
    </w:pPr>
  </w:style>
  <w:style w:type="paragraph" w:customStyle="1" w:styleId="MENumber7">
    <w:name w:val="ME Number 7"/>
    <w:basedOn w:val="Normal"/>
    <w:uiPriority w:val="3"/>
    <w:semiHidden/>
    <w:unhideWhenUsed/>
    <w:qFormat/>
    <w:rsid w:val="00AA7CB5"/>
    <w:pPr>
      <w:numPr>
        <w:ilvl w:val="6"/>
        <w:numId w:val="22"/>
      </w:numPr>
      <w:spacing w:after="200"/>
      <w:ind w:left="4762"/>
    </w:pPr>
  </w:style>
  <w:style w:type="paragraph" w:customStyle="1" w:styleId="MENumber8">
    <w:name w:val="ME Number 8"/>
    <w:basedOn w:val="Normal"/>
    <w:uiPriority w:val="3"/>
    <w:semiHidden/>
    <w:unhideWhenUsed/>
    <w:qFormat/>
    <w:rsid w:val="00AA7CB5"/>
    <w:pPr>
      <w:numPr>
        <w:ilvl w:val="7"/>
        <w:numId w:val="22"/>
      </w:numPr>
      <w:spacing w:after="200"/>
      <w:ind w:hanging="680"/>
    </w:pPr>
  </w:style>
  <w:style w:type="paragraph" w:customStyle="1" w:styleId="MENumber9">
    <w:name w:val="ME Number 9"/>
    <w:basedOn w:val="Normal"/>
    <w:uiPriority w:val="3"/>
    <w:semiHidden/>
    <w:unhideWhenUsed/>
    <w:qFormat/>
    <w:rsid w:val="00AA7CB5"/>
    <w:pPr>
      <w:numPr>
        <w:ilvl w:val="8"/>
        <w:numId w:val="22"/>
      </w:numPr>
      <w:spacing w:after="200"/>
      <w:ind w:left="6123" w:hanging="680"/>
    </w:pPr>
  </w:style>
  <w:style w:type="paragraph" w:customStyle="1" w:styleId="Legal7">
    <w:name w:val="Legal 7"/>
    <w:basedOn w:val="Normal"/>
    <w:uiPriority w:val="5"/>
    <w:semiHidden/>
    <w:unhideWhenUsed/>
    <w:qFormat/>
    <w:rsid w:val="00AA7CB5"/>
    <w:pPr>
      <w:numPr>
        <w:ilvl w:val="6"/>
        <w:numId w:val="18"/>
      </w:numPr>
      <w:spacing w:after="200"/>
    </w:pPr>
  </w:style>
  <w:style w:type="paragraph" w:customStyle="1" w:styleId="Legal8">
    <w:name w:val="Legal 8"/>
    <w:basedOn w:val="Normal"/>
    <w:uiPriority w:val="5"/>
    <w:semiHidden/>
    <w:unhideWhenUsed/>
    <w:qFormat/>
    <w:rsid w:val="00AA7CB5"/>
    <w:pPr>
      <w:numPr>
        <w:ilvl w:val="7"/>
        <w:numId w:val="18"/>
      </w:numPr>
      <w:spacing w:after="200"/>
    </w:pPr>
  </w:style>
  <w:style w:type="paragraph" w:customStyle="1" w:styleId="Legal9">
    <w:name w:val="Legal 9"/>
    <w:basedOn w:val="Normal"/>
    <w:uiPriority w:val="5"/>
    <w:semiHidden/>
    <w:unhideWhenUsed/>
    <w:qFormat/>
    <w:rsid w:val="00AA7CB5"/>
    <w:pPr>
      <w:numPr>
        <w:ilvl w:val="8"/>
        <w:numId w:val="18"/>
      </w:numPr>
      <w:spacing w:after="200"/>
    </w:pPr>
  </w:style>
  <w:style w:type="paragraph" w:customStyle="1" w:styleId="NormalSingle">
    <w:name w:val="NormalSingle"/>
    <w:basedOn w:val="Normal"/>
    <w:uiPriority w:val="2"/>
    <w:semiHidden/>
    <w:qFormat/>
    <w:rsid w:val="00AA7CB5"/>
  </w:style>
  <w:style w:type="table" w:customStyle="1" w:styleId="MEClassic">
    <w:name w:val="ME Classic"/>
    <w:basedOn w:val="TableNormal"/>
    <w:uiPriority w:val="99"/>
    <w:rsid w:val="00AA7CB5"/>
    <w:pPr>
      <w:spacing w:before="60" w:after="60" w:line="220" w:lineRule="atLeast"/>
    </w:pPr>
    <w:rPr>
      <w:sz w:val="18"/>
    </w:rPr>
    <w:tblPr>
      <w:tblBorders>
        <w:bottom w:val="single" w:sz="4" w:space="0" w:color="808080"/>
        <w:insideH w:val="single" w:sz="4" w:space="0" w:color="808080"/>
        <w:insideV w:val="single" w:sz="4" w:space="0" w:color="808080"/>
      </w:tblBorders>
    </w:tblPr>
    <w:tblStylePr w:type="firstRow">
      <w:rPr>
        <w:rFonts w:ascii="Arial" w:hAnsi="Arial"/>
        <w:b/>
        <w:color w:val="FFFFFF" w:themeColor="background1"/>
      </w:rPr>
      <w:tblPr/>
      <w:tcPr>
        <w:tcBorders>
          <w:insideV w:val="single" w:sz="4" w:space="0" w:color="FFFFFF" w:themeColor="background1"/>
        </w:tcBorders>
        <w:shd w:val="clear" w:color="auto" w:fill="808080"/>
      </w:tcPr>
    </w:tblStylePr>
  </w:style>
  <w:style w:type="table" w:styleId="TableGrid">
    <w:name w:val="Table Grid"/>
    <w:basedOn w:val="TableNormal"/>
    <w:uiPriority w:val="59"/>
    <w:rsid w:val="00AA7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
    <w:name w:val="Table Column Heading"/>
    <w:basedOn w:val="Normal"/>
    <w:uiPriority w:val="3"/>
    <w:qFormat/>
    <w:rsid w:val="00724FA4"/>
    <w:pPr>
      <w:spacing w:before="60" w:after="60" w:line="220" w:lineRule="atLeast"/>
    </w:pPr>
    <w:rPr>
      <w:rFonts w:ascii="Arial Bold" w:eastAsia="Times New Roman" w:hAnsi="Arial Bold" w:cs="Angsana New"/>
      <w:b/>
      <w:color w:val="FFFFFF" w:themeColor="background1"/>
      <w:sz w:val="18"/>
      <w:szCs w:val="22"/>
      <w:lang w:bidi="th-TH"/>
    </w:rPr>
  </w:style>
  <w:style w:type="paragraph" w:customStyle="1" w:styleId="Tablesubheading">
    <w:name w:val="Table sub heading"/>
    <w:basedOn w:val="Normal"/>
    <w:uiPriority w:val="3"/>
    <w:qFormat/>
    <w:rsid w:val="00724FA4"/>
    <w:pPr>
      <w:spacing w:before="60" w:after="60" w:line="220" w:lineRule="atLeast"/>
    </w:pPr>
    <w:rPr>
      <w:rFonts w:eastAsia="Times New Roman" w:cs="Angsana New"/>
      <w:b/>
      <w:color w:val="808080" w:themeColor="background1" w:themeShade="80"/>
      <w:sz w:val="18"/>
      <w:szCs w:val="22"/>
      <w:lang w:bidi="th-TH"/>
    </w:rPr>
  </w:style>
  <w:style w:type="paragraph" w:customStyle="1" w:styleId="TableText">
    <w:name w:val="Table Text"/>
    <w:basedOn w:val="Normal"/>
    <w:uiPriority w:val="3"/>
    <w:qFormat/>
    <w:rsid w:val="00AA7CB5"/>
    <w:pPr>
      <w:spacing w:before="60" w:after="60" w:line="220" w:lineRule="atLeast"/>
    </w:pPr>
    <w:rPr>
      <w:rFonts w:eastAsia="Times New Roman" w:cs="Angsana New"/>
      <w:sz w:val="18"/>
      <w:szCs w:val="22"/>
      <w:lang w:bidi="th-TH"/>
    </w:rPr>
  </w:style>
  <w:style w:type="table" w:styleId="LightShading-Accent4">
    <w:name w:val="Light Shading Accent 4"/>
    <w:basedOn w:val="TableNormal"/>
    <w:uiPriority w:val="60"/>
    <w:rsid w:val="00AA7CB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EndnoteText">
    <w:name w:val="endnote text"/>
    <w:basedOn w:val="Normal"/>
    <w:link w:val="EndnoteTextChar"/>
    <w:uiPriority w:val="99"/>
    <w:semiHidden/>
    <w:unhideWhenUsed/>
    <w:rsid w:val="002D512D"/>
    <w:rPr>
      <w:rFonts w:cs="Arial"/>
      <w:sz w:val="16"/>
    </w:rPr>
  </w:style>
  <w:style w:type="character" w:customStyle="1" w:styleId="EndnoteTextChar">
    <w:name w:val="Endnote Text Char"/>
    <w:basedOn w:val="DefaultParagraphFont"/>
    <w:link w:val="EndnoteText"/>
    <w:uiPriority w:val="99"/>
    <w:semiHidden/>
    <w:rsid w:val="002D512D"/>
    <w:rPr>
      <w:rFonts w:ascii="Arial" w:hAnsi="Arial" w:cs="Arial"/>
      <w:sz w:val="16"/>
      <w:szCs w:val="20"/>
    </w:rPr>
  </w:style>
  <w:style w:type="paragraph" w:styleId="FootnoteText">
    <w:name w:val="footnote text"/>
    <w:basedOn w:val="Normal"/>
    <w:link w:val="FootnoteTextChar"/>
    <w:uiPriority w:val="99"/>
    <w:semiHidden/>
    <w:unhideWhenUsed/>
    <w:rsid w:val="002D512D"/>
    <w:rPr>
      <w:rFonts w:cs="Arial"/>
      <w:sz w:val="16"/>
    </w:rPr>
  </w:style>
  <w:style w:type="character" w:customStyle="1" w:styleId="FootnoteTextChar">
    <w:name w:val="Footnote Text Char"/>
    <w:basedOn w:val="DefaultParagraphFont"/>
    <w:link w:val="FootnoteText"/>
    <w:uiPriority w:val="99"/>
    <w:semiHidden/>
    <w:rsid w:val="002D512D"/>
    <w:rPr>
      <w:rFonts w:ascii="Arial" w:hAnsi="Arial" w:cs="Arial"/>
      <w:sz w:val="16"/>
      <w:szCs w:val="20"/>
    </w:rPr>
  </w:style>
  <w:style w:type="paragraph" w:customStyle="1" w:styleId="Default">
    <w:name w:val="Default"/>
    <w:rsid w:val="006402AB"/>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6402AB"/>
    <w:rPr>
      <w:color w:val="0000FF" w:themeColor="hyperlink"/>
      <w:u w:val="single"/>
    </w:rPr>
  </w:style>
  <w:style w:type="character" w:styleId="FollowedHyperlink">
    <w:name w:val="FollowedHyperlink"/>
    <w:basedOn w:val="DefaultParagraphFont"/>
    <w:uiPriority w:val="99"/>
    <w:semiHidden/>
    <w:unhideWhenUsed/>
    <w:rsid w:val="006402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624254">
      <w:bodyDiv w:val="1"/>
      <w:marLeft w:val="0"/>
      <w:marRight w:val="0"/>
      <w:marTop w:val="0"/>
      <w:marBottom w:val="0"/>
      <w:divBdr>
        <w:top w:val="none" w:sz="0" w:space="0" w:color="auto"/>
        <w:left w:val="none" w:sz="0" w:space="0" w:color="auto"/>
        <w:bottom w:val="none" w:sz="0" w:space="0" w:color="auto"/>
        <w:right w:val="none" w:sz="0" w:space="0" w:color="auto"/>
      </w:divBdr>
      <w:divsChild>
        <w:div w:id="662971525">
          <w:marLeft w:val="150"/>
          <w:marRight w:val="150"/>
          <w:marTop w:val="225"/>
          <w:marBottom w:val="0"/>
          <w:divBdr>
            <w:top w:val="none" w:sz="0" w:space="0" w:color="auto"/>
            <w:left w:val="none" w:sz="0" w:space="0" w:color="auto"/>
            <w:bottom w:val="none" w:sz="0" w:space="0" w:color="auto"/>
            <w:right w:val="none" w:sz="0" w:space="0" w:color="auto"/>
          </w:divBdr>
          <w:divsChild>
            <w:div w:id="3153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4">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1347</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MinterEllison</Company>
  <LinksUpToDate>false</LinksUpToDate>
  <CharactersWithSpaces>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MinterEllison</dc:creator>
  <cp:keywords/>
  <dc:description/>
  <cp:lastModifiedBy>MinterEllison</cp:lastModifiedBy>
  <cp:revision>3</cp:revision>
  <dcterms:created xsi:type="dcterms:W3CDTF">2019-09-29T16:50:00Z</dcterms:created>
  <dcterms:modified xsi:type="dcterms:W3CDTF">2019-09-29T17:05:00Z</dcterms:modified>
</cp:coreProperties>
</file>